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5BF" w:rsidR="004C65BF" w:rsidP="004C65BF" w:rsidRDefault="004C65BF" w14:paraId="1674AC99" w14:textId="77777777">
      <w:pPr>
        <w:tabs>
          <w:tab w:val="left" w:pos="5940"/>
        </w:tabs>
        <w:spacing w:after="0" w:line="240" w:lineRule="atLeast"/>
        <w15:collapsed w:val="false"/>
        <w:rPr>
          <w:rFonts w:eastAsia="Times New Roman" w:cs="Arial"/>
          <w:spacing w:val="8"/>
          <w:szCs w:val="24"/>
          <w:lang w:eastAsia="hr-HR"/>
        </w:rPr>
      </w:pPr>
      <w:r w:rsidRPr="004C65BF">
        <w:rPr>
          <w:rFonts w:eastAsia="Times New Roman" w:cs="Arial"/>
          <w:szCs w:val="24"/>
          <w:lang w:eastAsia="hr-HR"/>
        </w:rPr>
        <w:t xml:space="preserve">REPUBLIKA HRVATSKA </w:t>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t xml:space="preserve">      </w:t>
      </w:r>
    </w:p>
    <w:p w:rsidRPr="004C65BF" w:rsidR="004C65BF" w:rsidP="004C65BF" w:rsidRDefault="004C65BF" w14:paraId="150E33EA" w14:textId="77777777">
      <w:pPr>
        <w:spacing w:after="0" w:line="240" w:lineRule="atLeast"/>
        <w:rPr>
          <w:rFonts w:eastAsia="Times New Roman" w:cs="Arial"/>
          <w:szCs w:val="24"/>
          <w:lang w:eastAsia="hr-HR"/>
        </w:rPr>
      </w:pPr>
      <w:r w:rsidRPr="004C65BF">
        <w:rPr>
          <w:rFonts w:eastAsia="Times New Roman" w:cs="Arial"/>
          <w:szCs w:val="24"/>
          <w:lang w:eastAsia="hr-HR"/>
        </w:rPr>
        <w:t>TRGOVAČKI SUD U PAZINU</w:t>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r>
    </w:p>
    <w:p w:rsidRPr="004C65BF" w:rsidR="004C65BF" w:rsidP="004C65BF" w:rsidRDefault="004C65BF" w14:paraId="5CEA52AD" w14:textId="77777777">
      <w:pPr>
        <w:spacing w:after="0" w:line="240" w:lineRule="auto"/>
        <w:rPr>
          <w:rFonts w:eastAsia="Times New Roman" w:cs="Arial"/>
          <w:szCs w:val="24"/>
          <w:lang w:eastAsia="hr-HR"/>
        </w:rPr>
      </w:pPr>
      <w:r w:rsidRPr="004C65BF">
        <w:rPr>
          <w:rFonts w:eastAsia="Times New Roman" w:cs="Arial"/>
          <w:szCs w:val="24"/>
          <w:lang w:eastAsia="hr-HR"/>
        </w:rPr>
        <w:t xml:space="preserve">52000 PAZIN, Dršćevka 1 </w:t>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r>
      <w:r w:rsidRPr="004C65BF">
        <w:rPr>
          <w:rFonts w:eastAsia="Times New Roman" w:cs="Arial"/>
          <w:szCs w:val="24"/>
          <w:lang w:eastAsia="hr-HR"/>
        </w:rPr>
        <w:tab/>
        <w:t xml:space="preserve">       </w:t>
      </w:r>
      <w:r w:rsidRPr="004C65BF">
        <w:rPr>
          <w:rFonts w:eastAsia="Times New Roman" w:cs="Arial"/>
          <w:szCs w:val="24"/>
          <w:lang w:eastAsia="hr-HR"/>
        </w:rPr>
        <w:br/>
      </w:r>
    </w:p>
    <w:p w:rsidRPr="004C65BF" w:rsidR="004C65BF" w:rsidP="004C65BF" w:rsidRDefault="004C65BF" w14:paraId="2472994E" w14:textId="4B82D626">
      <w:pPr>
        <w:spacing w:after="0" w:line="240" w:lineRule="auto"/>
        <w:ind w:left="6372" w:firstLine="708"/>
        <w:rPr>
          <w:rFonts w:eastAsia="Times New Roman" w:cs="Arial"/>
          <w:b/>
          <w:szCs w:val="24"/>
          <w:lang w:eastAsia="hr-HR"/>
        </w:rPr>
      </w:pPr>
      <w:r w:rsidRPr="004C65BF">
        <w:rPr>
          <w:rFonts w:eastAsia="Times New Roman" w:cs="Arial"/>
          <w:szCs w:val="24"/>
          <w:lang w:eastAsia="hr-HR"/>
        </w:rPr>
        <w:t xml:space="preserve"> </w:t>
      </w:r>
      <w:r w:rsidR="00493201">
        <w:rPr>
          <w:rFonts w:eastAsia="Times New Roman" w:cs="Arial"/>
          <w:szCs w:val="24"/>
          <w:lang w:eastAsia="hr-HR"/>
        </w:rPr>
        <w:t xml:space="preserve">    </w:t>
      </w:r>
      <w:r w:rsidRPr="004C65BF">
        <w:rPr>
          <w:rFonts w:eastAsia="Times New Roman" w:cs="Arial"/>
          <w:szCs w:val="24"/>
          <w:lang w:eastAsia="hr-HR"/>
        </w:rPr>
        <w:t>St-</w:t>
      </w:r>
      <w:r>
        <w:rPr>
          <w:rFonts w:eastAsia="Times New Roman" w:cs="Arial"/>
          <w:szCs w:val="24"/>
          <w:lang w:eastAsia="hr-HR"/>
        </w:rPr>
        <w:t>312</w:t>
      </w:r>
      <w:r w:rsidRPr="004C65BF">
        <w:rPr>
          <w:rFonts w:eastAsia="Times New Roman" w:cs="Arial"/>
          <w:szCs w:val="24"/>
          <w:lang w:eastAsia="hr-HR"/>
        </w:rPr>
        <w:t>/202</w:t>
      </w:r>
      <w:r>
        <w:rPr>
          <w:rFonts w:eastAsia="Times New Roman" w:cs="Arial"/>
          <w:szCs w:val="24"/>
          <w:lang w:eastAsia="hr-HR"/>
        </w:rPr>
        <w:t>4</w:t>
      </w:r>
      <w:r w:rsidRPr="004C65BF">
        <w:rPr>
          <w:rFonts w:eastAsia="Times New Roman" w:cs="Arial"/>
          <w:szCs w:val="24"/>
          <w:lang w:eastAsia="hr-HR"/>
        </w:rPr>
        <w:t>-</w:t>
      </w:r>
      <w:r w:rsidR="00493201">
        <w:rPr>
          <w:rFonts w:eastAsia="Times New Roman" w:cs="Arial"/>
          <w:szCs w:val="24"/>
          <w:lang w:eastAsia="hr-HR"/>
        </w:rPr>
        <w:t>42</w:t>
      </w:r>
    </w:p>
    <w:p w:rsidRPr="004C65BF" w:rsidR="004C65BF" w:rsidP="004C65BF" w:rsidRDefault="004C65BF" w14:paraId="5B7012BC" w14:textId="77777777">
      <w:pPr>
        <w:spacing w:after="0" w:line="240" w:lineRule="auto"/>
        <w:rPr>
          <w:rFonts w:eastAsia="Times New Roman" w:cs="Arial"/>
          <w:b/>
          <w:szCs w:val="24"/>
          <w:lang w:eastAsia="hr-HR"/>
        </w:rPr>
      </w:pPr>
    </w:p>
    <w:p w:rsidRPr="004C65BF" w:rsidR="004C65BF" w:rsidP="004C65BF" w:rsidRDefault="004C65BF" w14:paraId="758BA87C" w14:textId="77777777">
      <w:pPr>
        <w:spacing w:after="0" w:line="240" w:lineRule="auto"/>
        <w:jc w:val="center"/>
        <w:rPr>
          <w:rFonts w:eastAsia="Times New Roman" w:cs="Arial"/>
          <w:szCs w:val="24"/>
          <w:lang w:eastAsia="hr-HR"/>
        </w:rPr>
      </w:pPr>
      <w:r w:rsidRPr="004C65BF">
        <w:rPr>
          <w:rFonts w:eastAsia="Times New Roman" w:cs="Arial"/>
          <w:szCs w:val="24"/>
          <w:lang w:eastAsia="hr-HR"/>
        </w:rPr>
        <w:t>Z A P I S N I K</w:t>
      </w:r>
    </w:p>
    <w:p w:rsidRPr="004C65BF" w:rsidR="004C65BF" w:rsidP="004C65BF" w:rsidRDefault="004C65BF" w14:paraId="09CB965C" w14:textId="77777777">
      <w:pPr>
        <w:spacing w:after="0" w:line="240" w:lineRule="auto"/>
        <w:jc w:val="center"/>
        <w:rPr>
          <w:rFonts w:eastAsia="Times New Roman" w:cs="Arial"/>
          <w:szCs w:val="24"/>
          <w:lang w:eastAsia="hr-HR"/>
        </w:rPr>
      </w:pPr>
      <w:r w:rsidRPr="004C65BF">
        <w:rPr>
          <w:rFonts w:eastAsia="Times New Roman" w:cs="Arial"/>
          <w:szCs w:val="24"/>
          <w:lang w:eastAsia="hr-HR"/>
        </w:rPr>
        <w:t>(ispitno ročište, niži isplatni redovi)</w:t>
      </w:r>
    </w:p>
    <w:p w:rsidRPr="004C65BF" w:rsidR="004C65BF" w:rsidP="004C65BF" w:rsidRDefault="004C65BF" w14:paraId="6253FDE5" w14:textId="77777777">
      <w:pPr>
        <w:spacing w:after="0" w:line="240" w:lineRule="auto"/>
        <w:jc w:val="center"/>
        <w:rPr>
          <w:rFonts w:eastAsia="Times New Roman" w:cs="Arial"/>
          <w:szCs w:val="24"/>
          <w:lang w:eastAsia="hr-HR"/>
        </w:rPr>
      </w:pPr>
    </w:p>
    <w:p w:rsidRPr="00493201" w:rsidR="004C65BF" w:rsidP="004C65BF" w:rsidRDefault="004C65BF" w14:paraId="4B40160E" w14:textId="5D792C2B">
      <w:pPr>
        <w:spacing w:after="0" w:line="240" w:lineRule="auto"/>
        <w:jc w:val="center"/>
        <w:rPr>
          <w:rFonts w:eastAsia="Times New Roman" w:cs="Arial"/>
          <w:szCs w:val="24"/>
          <w:lang w:eastAsia="hr-HR"/>
        </w:rPr>
      </w:pPr>
      <w:r w:rsidRPr="00493201">
        <w:rPr>
          <w:rFonts w:eastAsia="Times New Roman" w:cs="Arial"/>
          <w:szCs w:val="24"/>
          <w:lang w:eastAsia="hr-HR"/>
        </w:rPr>
        <w:t xml:space="preserve">Održano </w:t>
      </w:r>
      <w:r w:rsidRPr="00493201" w:rsidR="00493201">
        <w:rPr>
          <w:rFonts w:eastAsia="Times New Roman" w:cs="Arial"/>
          <w:szCs w:val="24"/>
          <w:lang w:eastAsia="hr-HR"/>
        </w:rPr>
        <w:t>27. siječnja 2026</w:t>
      </w:r>
      <w:r w:rsidRPr="00493201">
        <w:rPr>
          <w:rFonts w:eastAsia="Times New Roman" w:cs="Arial"/>
          <w:szCs w:val="24"/>
          <w:lang w:eastAsia="hr-HR"/>
        </w:rPr>
        <w:t>.</w:t>
      </w:r>
    </w:p>
    <w:p w:rsidRPr="004C65BF" w:rsidR="004C65BF" w:rsidP="004C65BF" w:rsidRDefault="004C65BF" w14:paraId="749AE515" w14:textId="77777777">
      <w:pPr>
        <w:spacing w:after="0" w:line="240" w:lineRule="auto"/>
        <w:jc w:val="center"/>
        <w:rPr>
          <w:rFonts w:eastAsia="Times New Roman" w:cs="Arial"/>
          <w:szCs w:val="24"/>
          <w:lang w:eastAsia="hr-HR"/>
        </w:rPr>
      </w:pPr>
      <w:r w:rsidRPr="004C65BF">
        <w:rPr>
          <w:rFonts w:eastAsia="Times New Roman" w:cs="Arial"/>
          <w:szCs w:val="24"/>
          <w:lang w:eastAsia="hr-HR"/>
        </w:rPr>
        <w:t xml:space="preserve">kod Trgovačkog suda u Pazinu, </w:t>
      </w:r>
    </w:p>
    <w:p w:rsidRPr="004C65BF" w:rsidR="004C65BF" w:rsidP="004C65BF" w:rsidRDefault="004C65BF" w14:paraId="75535A33" w14:textId="77777777">
      <w:pPr>
        <w:spacing w:after="0" w:line="240" w:lineRule="auto"/>
        <w:jc w:val="center"/>
        <w:rPr>
          <w:rFonts w:eastAsia="Times New Roman" w:cs="Arial"/>
          <w:szCs w:val="24"/>
          <w:lang w:eastAsia="hr-HR"/>
        </w:rPr>
      </w:pPr>
      <w:r w:rsidRPr="004C65BF">
        <w:rPr>
          <w:rFonts w:eastAsia="Times New Roman" w:cs="Arial"/>
          <w:szCs w:val="24"/>
          <w:lang w:eastAsia="hr-HR"/>
        </w:rPr>
        <w:t>u stečajnom postupku nad</w:t>
      </w:r>
      <w:r w:rsidRPr="004C65BF">
        <w:rPr>
          <w:rFonts w:eastAsia="Times New Roman" w:cs="Arial"/>
          <w:color w:val="000000"/>
          <w:szCs w:val="24"/>
          <w:lang w:eastAsia="hr-HR"/>
        </w:rPr>
        <w:t xml:space="preserve"> </w:t>
      </w:r>
      <w:bookmarkStart w:name="_Hlk219981022" w:id="0"/>
      <w:r w:rsidRPr="002540C0">
        <w:rPr>
          <w:rFonts w:cs="Arial"/>
        </w:rPr>
        <w:t>Stečajnom masom iza BALE VILA d.o.o., Bjelovar, Josipa Jelačića 12, OIB: 87191916041</w:t>
      </w:r>
      <w:bookmarkEnd w:id="0"/>
    </w:p>
    <w:p w:rsidRPr="004C65BF" w:rsidR="004C65BF" w:rsidP="004C65BF" w:rsidRDefault="004C65BF" w14:paraId="19B8553C" w14:textId="77777777">
      <w:pPr>
        <w:spacing w:after="0" w:line="240" w:lineRule="auto"/>
        <w:ind w:firstLine="720"/>
        <w:jc w:val="both"/>
        <w:rPr>
          <w:rFonts w:eastAsia="Times New Roman" w:cs="Arial"/>
          <w:szCs w:val="24"/>
          <w:lang w:eastAsia="hr-HR"/>
        </w:rPr>
      </w:pPr>
    </w:p>
    <w:p w:rsidRPr="004C65BF" w:rsidR="004C65BF" w:rsidP="004C65BF" w:rsidRDefault="004C65BF" w14:paraId="4FAA9844" w14:textId="77777777">
      <w:pPr>
        <w:spacing w:after="0" w:line="240" w:lineRule="auto"/>
        <w:jc w:val="both"/>
        <w:rPr>
          <w:rFonts w:eastAsia="Times New Roman" w:cs="Arial"/>
          <w:szCs w:val="24"/>
          <w:lang w:eastAsia="hr-HR"/>
        </w:rPr>
      </w:pPr>
    </w:p>
    <w:p w:rsidRPr="004C65BF" w:rsidR="004C65BF" w:rsidP="004C65BF" w:rsidRDefault="004C65BF" w14:paraId="5EA04EC1" w14:textId="77777777">
      <w:pPr>
        <w:spacing w:after="0" w:line="240" w:lineRule="auto"/>
        <w:jc w:val="both"/>
        <w:rPr>
          <w:rFonts w:eastAsia="Times New Roman" w:cs="Arial"/>
          <w:szCs w:val="24"/>
          <w:lang w:eastAsia="hr-HR"/>
        </w:rPr>
      </w:pPr>
      <w:r w:rsidRPr="004C65BF">
        <w:rPr>
          <w:rFonts w:eastAsia="Times New Roman" w:cs="Arial"/>
          <w:szCs w:val="24"/>
          <w:lang w:eastAsia="hr-HR"/>
        </w:rPr>
        <w:t>OD SUDA PRISUTNI:</w:t>
      </w:r>
    </w:p>
    <w:p w:rsidRPr="004C65BF" w:rsidR="004C65BF" w:rsidP="004C65BF" w:rsidRDefault="004C65BF" w14:paraId="46FA2B16" w14:textId="77777777">
      <w:pPr>
        <w:spacing w:after="0" w:line="240" w:lineRule="auto"/>
        <w:jc w:val="both"/>
        <w:rPr>
          <w:rFonts w:eastAsia="Times New Roman" w:cs="Arial"/>
          <w:szCs w:val="24"/>
          <w:lang w:eastAsia="hr-HR"/>
        </w:rPr>
      </w:pPr>
      <w:r w:rsidRPr="004C65BF">
        <w:rPr>
          <w:rFonts w:eastAsia="Times New Roman" w:cs="Arial"/>
          <w:szCs w:val="24"/>
          <w:lang w:eastAsia="hr-HR"/>
        </w:rPr>
        <w:t xml:space="preserve">Adrijana Labinjan Skok, sutkinja </w:t>
      </w:r>
    </w:p>
    <w:p w:rsidRPr="004C65BF" w:rsidR="004C65BF" w:rsidP="004C65BF" w:rsidRDefault="004C65BF" w14:paraId="0653D731" w14:textId="77777777">
      <w:pPr>
        <w:spacing w:after="0" w:line="240" w:lineRule="auto"/>
        <w:jc w:val="both"/>
        <w:rPr>
          <w:rFonts w:eastAsia="Times New Roman" w:cs="Arial"/>
          <w:szCs w:val="24"/>
          <w:lang w:eastAsia="hr-HR"/>
        </w:rPr>
      </w:pPr>
      <w:r w:rsidRPr="004C65BF">
        <w:rPr>
          <w:rFonts w:eastAsia="Times New Roman" w:cs="Arial"/>
          <w:szCs w:val="24"/>
          <w:lang w:eastAsia="hr-HR"/>
        </w:rPr>
        <w:t>Jasmina Matika, zapisničarka</w:t>
      </w:r>
    </w:p>
    <w:p w:rsidRPr="004C65BF" w:rsidR="004C65BF" w:rsidP="004C65BF" w:rsidRDefault="004C65BF" w14:paraId="5973315D" w14:textId="77777777">
      <w:pPr>
        <w:spacing w:after="0" w:line="240" w:lineRule="auto"/>
        <w:jc w:val="both"/>
        <w:rPr>
          <w:rFonts w:eastAsia="Times New Roman" w:cs="Arial"/>
          <w:szCs w:val="24"/>
          <w:lang w:eastAsia="hr-HR"/>
        </w:rPr>
      </w:pPr>
    </w:p>
    <w:p w:rsidRPr="004C65BF" w:rsidR="004C65BF" w:rsidP="004C65BF" w:rsidRDefault="004C65BF" w14:paraId="3339B053" w14:textId="77777777">
      <w:pPr>
        <w:spacing w:after="0" w:line="240" w:lineRule="auto"/>
        <w:jc w:val="both"/>
        <w:rPr>
          <w:rFonts w:eastAsia="Times New Roman" w:cs="Arial"/>
          <w:szCs w:val="24"/>
          <w:lang w:eastAsia="hr-HR"/>
        </w:rPr>
      </w:pPr>
    </w:p>
    <w:p w:rsidRPr="00493201" w:rsidR="004C65BF" w:rsidP="004C65BF" w:rsidRDefault="004C65BF" w14:paraId="472E3D70" w14:textId="7D1E7D4F">
      <w:pPr>
        <w:spacing w:after="0" w:line="240" w:lineRule="auto"/>
        <w:jc w:val="both"/>
        <w:rPr>
          <w:rFonts w:eastAsia="Times New Roman" w:cs="Arial"/>
          <w:szCs w:val="24"/>
          <w:lang w:eastAsia="hr-HR"/>
        </w:rPr>
      </w:pPr>
      <w:r w:rsidRPr="00493201">
        <w:rPr>
          <w:rFonts w:eastAsia="Times New Roman" w:cs="Arial"/>
          <w:szCs w:val="24"/>
          <w:lang w:eastAsia="hr-HR"/>
        </w:rPr>
        <w:t>Početak u 13:</w:t>
      </w:r>
      <w:r w:rsidRPr="00493201" w:rsidR="00493201">
        <w:rPr>
          <w:rFonts w:eastAsia="Times New Roman" w:cs="Arial"/>
          <w:szCs w:val="24"/>
          <w:lang w:eastAsia="hr-HR"/>
        </w:rPr>
        <w:t>4</w:t>
      </w:r>
      <w:r w:rsidRPr="00493201">
        <w:rPr>
          <w:rFonts w:eastAsia="Times New Roman" w:cs="Arial"/>
          <w:szCs w:val="24"/>
          <w:lang w:eastAsia="hr-HR"/>
        </w:rPr>
        <w:t>5 sati.</w:t>
      </w:r>
    </w:p>
    <w:p w:rsidRPr="004C65BF" w:rsidR="004C65BF" w:rsidP="004C65BF" w:rsidRDefault="004C65BF" w14:paraId="53F7D0FF" w14:textId="77777777">
      <w:pPr>
        <w:spacing w:after="0" w:line="240" w:lineRule="auto"/>
        <w:jc w:val="both"/>
        <w:rPr>
          <w:rFonts w:eastAsia="Times New Roman" w:cs="Arial"/>
          <w:szCs w:val="24"/>
          <w:lang w:eastAsia="hr-HR"/>
        </w:rPr>
      </w:pPr>
    </w:p>
    <w:p w:rsidRPr="004C65BF" w:rsidR="004C65BF" w:rsidP="004C65BF" w:rsidRDefault="004C65BF" w14:paraId="6519A246" w14:textId="77777777">
      <w:pPr>
        <w:spacing w:after="0" w:line="240" w:lineRule="auto"/>
        <w:jc w:val="both"/>
        <w:rPr>
          <w:rFonts w:eastAsia="Times New Roman" w:cs="Arial"/>
          <w:szCs w:val="24"/>
          <w:lang w:eastAsia="hr-HR"/>
        </w:rPr>
      </w:pPr>
    </w:p>
    <w:p w:rsidRPr="00AA6083" w:rsidR="004C65BF" w:rsidP="004C65BF" w:rsidRDefault="004C65BF" w14:paraId="237336E4" w14:textId="77777777">
      <w:pPr>
        <w:spacing w:after="0" w:line="240" w:lineRule="auto"/>
        <w:jc w:val="both"/>
        <w:rPr>
          <w:rFonts w:eastAsia="Times New Roman" w:cs="Arial"/>
          <w:color w:val="000000" w:themeColor="text1"/>
          <w:szCs w:val="24"/>
          <w:lang w:eastAsia="hr-HR"/>
        </w:rPr>
      </w:pPr>
      <w:r w:rsidRPr="00AA6083">
        <w:rPr>
          <w:rFonts w:eastAsia="Times New Roman" w:cs="Arial"/>
          <w:color w:val="000000" w:themeColor="text1"/>
          <w:szCs w:val="24"/>
          <w:lang w:eastAsia="hr-HR"/>
        </w:rPr>
        <w:t>Utvrđuje se da su pristupili:</w:t>
      </w:r>
    </w:p>
    <w:p w:rsidRPr="00AA6083" w:rsidR="004C65BF" w:rsidP="004C65BF" w:rsidRDefault="004C65BF" w14:paraId="160D8C0B" w14:textId="2D329DF9">
      <w:pPr>
        <w:spacing w:after="0" w:line="240" w:lineRule="auto"/>
        <w:rPr>
          <w:rFonts w:eastAsia="Times New Roman" w:cs="Arial"/>
          <w:color w:val="000000" w:themeColor="text1"/>
          <w:szCs w:val="24"/>
          <w:lang w:eastAsia="hr-HR"/>
        </w:rPr>
      </w:pPr>
      <w:r w:rsidRPr="00AA6083">
        <w:rPr>
          <w:rFonts w:eastAsia="Times New Roman" w:cs="Arial"/>
          <w:color w:val="000000" w:themeColor="text1"/>
          <w:szCs w:val="24"/>
          <w:lang w:eastAsia="hr-HR"/>
        </w:rPr>
        <w:t>- stečajni upravitelj Jugoslav Puran</w:t>
      </w:r>
      <w:r w:rsidRPr="00AA6083" w:rsidR="00AA6083">
        <w:rPr>
          <w:rFonts w:eastAsia="Times New Roman" w:cs="Arial"/>
          <w:color w:val="000000" w:themeColor="text1"/>
          <w:szCs w:val="24"/>
          <w:lang w:eastAsia="hr-HR"/>
        </w:rPr>
        <w:t>, na daljinu</w:t>
      </w:r>
    </w:p>
    <w:p w:rsidRPr="00AA6083" w:rsidR="00AA6083" w:rsidP="00493201" w:rsidRDefault="00493201" w14:paraId="65F6E113" w14:textId="77777777">
      <w:pPr>
        <w:spacing w:after="0" w:line="240" w:lineRule="auto"/>
        <w:jc w:val="both"/>
        <w:rPr>
          <w:rFonts w:eastAsia="Times New Roman" w:cs="Arial"/>
          <w:color w:val="000000" w:themeColor="text1"/>
          <w:szCs w:val="24"/>
          <w:lang w:eastAsia="hr-HR"/>
        </w:rPr>
      </w:pPr>
      <w:r w:rsidRPr="00AA6083">
        <w:rPr>
          <w:rFonts w:eastAsia="Times New Roman" w:cs="Arial"/>
          <w:color w:val="000000" w:themeColor="text1"/>
          <w:szCs w:val="24"/>
          <w:lang w:eastAsia="hr-HR"/>
        </w:rPr>
        <w:t xml:space="preserve">- za vjerovnika Republiku Hrvatsku </w:t>
      </w:r>
      <w:r w:rsidRPr="00AA6083" w:rsidR="00AA6083">
        <w:rPr>
          <w:rFonts w:eastAsia="Times New Roman" w:cs="Arial"/>
          <w:color w:val="000000" w:themeColor="text1"/>
          <w:szCs w:val="24"/>
          <w:lang w:eastAsia="hr-HR"/>
        </w:rPr>
        <w:t xml:space="preserve">zastupnica po zakonu Nevenka Kovčalija, </w:t>
      </w:r>
    </w:p>
    <w:p w:rsidRPr="00AA6083" w:rsidR="00493201" w:rsidP="00493201" w:rsidRDefault="00AA6083" w14:paraId="607AC829" w14:textId="7A4D2EE0">
      <w:pPr>
        <w:spacing w:after="0" w:line="240" w:lineRule="auto"/>
        <w:jc w:val="both"/>
        <w:rPr>
          <w:rFonts w:eastAsia="Times New Roman" w:cs="Arial"/>
          <w:color w:val="000000" w:themeColor="text1"/>
          <w:szCs w:val="24"/>
          <w:lang w:eastAsia="hr-HR"/>
        </w:rPr>
      </w:pPr>
      <w:r w:rsidRPr="00AA6083">
        <w:rPr>
          <w:rFonts w:eastAsia="Times New Roman" w:cs="Arial"/>
          <w:color w:val="000000" w:themeColor="text1"/>
          <w:szCs w:val="24"/>
          <w:lang w:eastAsia="hr-HR"/>
        </w:rPr>
        <w:t xml:space="preserve">  zamjenica</w:t>
      </w:r>
      <w:r w:rsidRPr="00AA6083" w:rsidR="00493201">
        <w:rPr>
          <w:rFonts w:eastAsia="Times New Roman" w:cs="Arial"/>
          <w:color w:val="000000" w:themeColor="text1"/>
          <w:szCs w:val="24"/>
          <w:lang w:eastAsia="hr-HR"/>
        </w:rPr>
        <w:t xml:space="preserve"> ŽDO u Puli – Pola, </w:t>
      </w:r>
      <w:r w:rsidRPr="00AA6083">
        <w:rPr>
          <w:rFonts w:eastAsia="Times New Roman" w:cs="Arial"/>
          <w:color w:val="000000" w:themeColor="text1"/>
          <w:szCs w:val="24"/>
          <w:lang w:eastAsia="hr-HR"/>
        </w:rPr>
        <w:t>na daljinu</w:t>
      </w:r>
    </w:p>
    <w:p w:rsidRPr="00AA6083" w:rsidR="00493201" w:rsidP="00493201" w:rsidRDefault="00493201" w14:paraId="615DB292" w14:textId="77777777">
      <w:pPr>
        <w:spacing w:after="0" w:line="240" w:lineRule="auto"/>
        <w:jc w:val="both"/>
        <w:rPr>
          <w:rFonts w:eastAsia="Times New Roman" w:cs="Arial"/>
          <w:color w:val="000000" w:themeColor="text1"/>
          <w:szCs w:val="24"/>
          <w:lang w:eastAsia="hr-HR"/>
        </w:rPr>
      </w:pPr>
      <w:r w:rsidRPr="00AA6083">
        <w:rPr>
          <w:rFonts w:eastAsia="Times New Roman" w:cs="Arial"/>
          <w:color w:val="000000" w:themeColor="text1"/>
          <w:szCs w:val="24"/>
          <w:lang w:eastAsia="hr-HR"/>
        </w:rPr>
        <w:t xml:space="preserve">- za vjerovnike Kerry Ann Wallace, Steven John Wallace, Soterakis Anastasios </w:t>
      </w:r>
    </w:p>
    <w:p w:rsidRPr="00AA6083" w:rsidR="00493201" w:rsidP="00493201" w:rsidRDefault="00493201" w14:paraId="62987789" w14:textId="77777777">
      <w:pPr>
        <w:spacing w:after="0" w:line="240" w:lineRule="auto"/>
        <w:jc w:val="both"/>
        <w:rPr>
          <w:rFonts w:eastAsia="Times New Roman" w:cs="Arial"/>
          <w:color w:val="000000" w:themeColor="text1"/>
          <w:szCs w:val="24"/>
          <w:lang w:eastAsia="hr-HR"/>
        </w:rPr>
      </w:pPr>
      <w:r w:rsidRPr="00AA6083">
        <w:rPr>
          <w:rFonts w:eastAsia="Times New Roman" w:cs="Arial"/>
          <w:color w:val="000000" w:themeColor="text1"/>
          <w:szCs w:val="24"/>
          <w:lang w:eastAsia="hr-HR"/>
        </w:rPr>
        <w:t xml:space="preserve">  Ioannou, Sally Kendal Moore, Simone Ringwood, pun. Nataša Lisac, odvjetnica iz </w:t>
      </w:r>
    </w:p>
    <w:p w:rsidRPr="00AA6083" w:rsidR="00493201" w:rsidP="00493201" w:rsidRDefault="00493201" w14:paraId="0E2E9D36" w14:textId="77777777">
      <w:pPr>
        <w:spacing w:after="0" w:line="240" w:lineRule="auto"/>
        <w:jc w:val="both"/>
        <w:rPr>
          <w:rFonts w:eastAsia="Times New Roman" w:cs="Arial"/>
          <w:color w:val="000000" w:themeColor="text1"/>
          <w:szCs w:val="24"/>
          <w:lang w:eastAsia="hr-HR"/>
        </w:rPr>
      </w:pPr>
      <w:r w:rsidRPr="00AA6083">
        <w:rPr>
          <w:rFonts w:eastAsia="Times New Roman" w:cs="Arial"/>
          <w:color w:val="000000" w:themeColor="text1"/>
          <w:szCs w:val="24"/>
          <w:lang w:eastAsia="hr-HR"/>
        </w:rPr>
        <w:t xml:space="preserve">  Dugog Sela, na daljinu</w:t>
      </w:r>
    </w:p>
    <w:p w:rsidRPr="004C65BF" w:rsidR="004C65BF" w:rsidP="004C65BF" w:rsidRDefault="004C65BF" w14:paraId="1E7163B5" w14:textId="77777777">
      <w:pPr>
        <w:spacing w:after="0" w:line="240" w:lineRule="auto"/>
        <w:jc w:val="both"/>
        <w:rPr>
          <w:rFonts w:eastAsia="Times New Roman" w:cs="Arial"/>
          <w:szCs w:val="24"/>
          <w:lang w:eastAsia="hr-HR"/>
        </w:rPr>
      </w:pPr>
    </w:p>
    <w:p w:rsidRPr="004C65BF" w:rsidR="004C65BF" w:rsidP="004C65BF" w:rsidRDefault="004C65BF" w14:paraId="7F0AD7DD" w14:textId="77777777">
      <w:pPr>
        <w:spacing w:after="0" w:line="240" w:lineRule="auto"/>
        <w:jc w:val="both"/>
        <w:rPr>
          <w:rFonts w:eastAsia="Times New Roman" w:cs="Arial"/>
          <w:szCs w:val="24"/>
          <w:lang w:eastAsia="hr-HR"/>
        </w:rPr>
      </w:pPr>
    </w:p>
    <w:p w:rsidRPr="004C65BF" w:rsidR="004C65BF" w:rsidP="004C65BF" w:rsidRDefault="004C65BF" w14:paraId="5E083391" w14:textId="77777777">
      <w:pPr>
        <w:spacing w:after="0" w:line="240" w:lineRule="auto"/>
        <w:ind w:firstLine="720"/>
        <w:jc w:val="both"/>
        <w:rPr>
          <w:rFonts w:eastAsia="Times New Roman" w:cs="Arial"/>
          <w:szCs w:val="24"/>
          <w:lang w:eastAsia="hr-HR"/>
        </w:rPr>
      </w:pPr>
      <w:r w:rsidRPr="004C65BF">
        <w:rPr>
          <w:rFonts w:eastAsia="Times New Roman" w:cs="Arial"/>
          <w:szCs w:val="24"/>
          <w:lang w:eastAsia="hr-HR"/>
        </w:rPr>
        <w:t>Sutkinja otvara raspravu i objavljuje da je predmet današnjeg ročišta ispitivanje prijavljenih tražbina.</w:t>
      </w:r>
    </w:p>
    <w:p w:rsidRPr="004C65BF" w:rsidR="004C65BF" w:rsidP="004C65BF" w:rsidRDefault="004C65BF" w14:paraId="7BAF2C4C" w14:textId="77777777">
      <w:pPr>
        <w:spacing w:after="0" w:line="240" w:lineRule="auto"/>
        <w:ind w:firstLine="720"/>
        <w:jc w:val="both"/>
        <w:rPr>
          <w:rFonts w:eastAsia="Times New Roman" w:cs="Arial"/>
          <w:szCs w:val="24"/>
          <w:lang w:eastAsia="hr-HR"/>
        </w:rPr>
      </w:pPr>
    </w:p>
    <w:p w:rsidRPr="004C65BF" w:rsidR="004C65BF" w:rsidP="004C65BF" w:rsidRDefault="004C65BF" w14:paraId="0A434BA9" w14:textId="77777777">
      <w:pPr>
        <w:spacing w:after="0" w:line="240" w:lineRule="auto"/>
        <w:ind w:firstLine="720"/>
        <w:jc w:val="both"/>
        <w:rPr>
          <w:rFonts w:eastAsia="Times New Roman" w:cs="Arial"/>
          <w:szCs w:val="24"/>
          <w:lang w:eastAsia="hr-HR"/>
        </w:rPr>
      </w:pPr>
      <w:r w:rsidRPr="004C65BF">
        <w:rPr>
          <w:rFonts w:eastAsia="Times New Roman" w:cs="Arial"/>
          <w:szCs w:val="24"/>
          <w:lang w:eastAsia="hr-HR"/>
        </w:rPr>
        <w:t>Sutkinja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36/2022, 27/2024, dalje: SZ).</w:t>
      </w:r>
    </w:p>
    <w:p w:rsidRPr="004C65BF" w:rsidR="004C65BF" w:rsidP="004C65BF" w:rsidRDefault="004C65BF" w14:paraId="52BA432C" w14:textId="77777777">
      <w:pPr>
        <w:spacing w:after="0" w:line="240" w:lineRule="auto"/>
        <w:ind w:firstLine="720"/>
        <w:jc w:val="both"/>
        <w:rPr>
          <w:rFonts w:eastAsia="Times New Roman" w:cs="Arial"/>
          <w:szCs w:val="24"/>
          <w:lang w:eastAsia="hr-HR"/>
        </w:rPr>
      </w:pPr>
    </w:p>
    <w:p w:rsidRPr="004C65BF" w:rsidR="004C65BF" w:rsidP="004C65BF" w:rsidRDefault="004C65BF" w14:paraId="4EAFD257" w14:textId="77777777">
      <w:pPr>
        <w:spacing w:after="0" w:line="240" w:lineRule="auto"/>
        <w:ind w:firstLine="720"/>
        <w:jc w:val="both"/>
        <w:rPr>
          <w:rFonts w:eastAsia="Times New Roman" w:cs="Arial"/>
          <w:szCs w:val="24"/>
          <w:lang w:eastAsia="hr-HR"/>
        </w:rPr>
      </w:pPr>
      <w:r w:rsidRPr="004C65BF">
        <w:rPr>
          <w:rFonts w:eastAsia="Times New Roman" w:cs="Arial"/>
          <w:szCs w:val="24"/>
          <w:lang w:eastAsia="hr-HR"/>
        </w:rPr>
        <w:t>Tražbine koje su osporili stečajni upravitelj, dužnik pojedinac ili koji od stečajnih vjerovnika moraju se posebno raspraviti. Izlučna i razlučna prava nisu predmet ispitivanja (čl. 260. st. 3. i 4. SZ-a).</w:t>
      </w:r>
    </w:p>
    <w:p w:rsidRPr="004C65BF" w:rsidR="004C65BF" w:rsidP="004C65BF" w:rsidRDefault="004C65BF" w14:paraId="4A2527E6" w14:textId="77777777">
      <w:pPr>
        <w:spacing w:after="0" w:line="240" w:lineRule="auto"/>
        <w:ind w:firstLine="720"/>
        <w:jc w:val="both"/>
        <w:rPr>
          <w:rFonts w:eastAsia="Times New Roman" w:cs="Arial"/>
          <w:szCs w:val="24"/>
          <w:lang w:eastAsia="hr-HR"/>
        </w:rPr>
      </w:pPr>
    </w:p>
    <w:p w:rsidRPr="00493201" w:rsidR="004C65BF" w:rsidP="004C65BF" w:rsidRDefault="004C65BF" w14:paraId="0E7889A9" w14:textId="5B4E0C37">
      <w:pPr>
        <w:spacing w:after="0" w:line="240" w:lineRule="auto"/>
        <w:ind w:firstLine="720"/>
        <w:jc w:val="both"/>
        <w:rPr>
          <w:rFonts w:eastAsia="Times New Roman" w:cs="Arial"/>
          <w:szCs w:val="24"/>
          <w:lang w:eastAsia="hr-HR"/>
        </w:rPr>
      </w:pPr>
      <w:r w:rsidRPr="004C65BF">
        <w:rPr>
          <w:rFonts w:eastAsia="Times New Roman" w:cs="Arial"/>
          <w:szCs w:val="24"/>
          <w:lang w:eastAsia="hr-HR"/>
        </w:rPr>
        <w:t xml:space="preserve">Utvrđuje se da je poziv vjerovnicima za današnje ispitno ročište javno priopćen </w:t>
      </w:r>
      <w:r w:rsidRPr="00493201">
        <w:rPr>
          <w:rFonts w:eastAsia="Times New Roman" w:cs="Arial"/>
          <w:szCs w:val="24"/>
          <w:lang w:eastAsia="hr-HR"/>
        </w:rPr>
        <w:t xml:space="preserve">i objavljen putem e-oglasne ploče dana </w:t>
      </w:r>
      <w:r w:rsidRPr="00493201" w:rsidR="00493201">
        <w:rPr>
          <w:rFonts w:eastAsia="Times New Roman" w:cs="Arial"/>
          <w:szCs w:val="24"/>
          <w:lang w:eastAsia="hr-HR"/>
        </w:rPr>
        <w:t>28. studenog</w:t>
      </w:r>
      <w:r w:rsidRPr="00493201">
        <w:rPr>
          <w:rFonts w:eastAsia="Times New Roman" w:cs="Arial"/>
          <w:szCs w:val="24"/>
          <w:lang w:eastAsia="hr-HR"/>
        </w:rPr>
        <w:t xml:space="preserve"> 2025.</w:t>
      </w:r>
    </w:p>
    <w:p w:rsidRPr="004C65BF" w:rsidR="004C65BF" w:rsidP="004C65BF" w:rsidRDefault="004C65BF" w14:paraId="4145C979" w14:textId="77777777">
      <w:pPr>
        <w:spacing w:after="0" w:line="240" w:lineRule="auto"/>
        <w:ind w:firstLine="720"/>
        <w:jc w:val="both"/>
        <w:rPr>
          <w:rFonts w:eastAsia="Times New Roman" w:cs="Arial"/>
          <w:szCs w:val="24"/>
          <w:lang w:eastAsia="hr-HR"/>
        </w:rPr>
      </w:pPr>
    </w:p>
    <w:p w:rsidRPr="001C1B5E" w:rsidR="00493201" w:rsidP="00493201" w:rsidRDefault="00493201" w14:paraId="6A8DF331" w14:textId="77777777">
      <w:pPr>
        <w:spacing w:after="0" w:line="240" w:lineRule="auto"/>
        <w:ind w:firstLine="708"/>
        <w:jc w:val="both"/>
        <w:rPr>
          <w:rFonts w:eastAsia="Times New Roman" w:cs="Arial"/>
          <w:szCs w:val="24"/>
          <w:lang w:eastAsia="hr-HR"/>
        </w:rPr>
      </w:pPr>
      <w:r w:rsidRPr="001C1B5E">
        <w:rPr>
          <w:rFonts w:eastAsia="Times New Roman" w:cs="Arial"/>
          <w:szCs w:val="24"/>
          <w:lang w:eastAsia="hr-HR"/>
        </w:rPr>
        <w:lastRenderedPageBreak/>
        <w:t>Sutkinja ukazuje stečajnom upravitelju na njegovu dužnost da se određeno izjasni priznaje li ili osporava svaku prijavljenu tražbinu, sukladno čl. 260. st. 2. SZ-a.</w:t>
      </w:r>
    </w:p>
    <w:p w:rsidRPr="001C1B5E" w:rsidR="00493201" w:rsidP="00493201" w:rsidRDefault="00493201" w14:paraId="62B78FF1" w14:textId="77777777">
      <w:pPr>
        <w:spacing w:after="0" w:line="240" w:lineRule="auto"/>
        <w:jc w:val="both"/>
        <w:rPr>
          <w:rFonts w:eastAsia="Times New Roman" w:cs="Arial"/>
          <w:szCs w:val="24"/>
          <w:lang w:eastAsia="hr-HR"/>
        </w:rPr>
      </w:pPr>
    </w:p>
    <w:p w:rsidR="00493201" w:rsidP="00493201" w:rsidRDefault="00493201" w14:paraId="3719F508" w14:textId="77777777">
      <w:pPr>
        <w:spacing w:after="0" w:line="240" w:lineRule="auto"/>
        <w:ind w:firstLine="708"/>
        <w:jc w:val="both"/>
        <w:rPr>
          <w:rFonts w:eastAsia="Times New Roman" w:cs="Arial"/>
          <w:szCs w:val="24"/>
          <w:lang w:eastAsia="hr-HR"/>
        </w:rPr>
      </w:pPr>
      <w:r w:rsidRPr="001C1B5E">
        <w:rPr>
          <w:rFonts w:eastAsia="Times New Roman" w:cs="Arial"/>
          <w:szCs w:val="24"/>
          <w:lang w:eastAsia="hr-HR"/>
        </w:rPr>
        <w:t>Prelazi se na ispitivanje svake prijavljene tražbine:</w:t>
      </w:r>
    </w:p>
    <w:p w:rsidRPr="001C1B5E" w:rsidR="00493201" w:rsidP="00493201" w:rsidRDefault="00493201" w14:paraId="79D9FDA2" w14:textId="77777777">
      <w:pPr>
        <w:spacing w:after="0" w:line="240" w:lineRule="auto"/>
        <w:ind w:firstLine="708"/>
        <w:jc w:val="both"/>
        <w:rPr>
          <w:rFonts w:eastAsia="Times New Roman" w:cs="Arial"/>
          <w:szCs w:val="24"/>
          <w:lang w:eastAsia="hr-HR"/>
        </w:rPr>
      </w:pPr>
    </w:p>
    <w:p w:rsidRPr="003E583F" w:rsidR="00493201" w:rsidP="00493201" w:rsidRDefault="00493201" w14:paraId="3AE425DD" w14:textId="0656924D">
      <w:pPr>
        <w:spacing w:after="0" w:line="240" w:lineRule="auto"/>
        <w:ind w:firstLine="708"/>
        <w:jc w:val="both"/>
        <w:rPr>
          <w:rFonts w:eastAsia="Times New Roman" w:cs="Arial"/>
          <w:szCs w:val="24"/>
          <w:lang w:eastAsia="hr-HR"/>
        </w:rPr>
      </w:pPr>
      <w:r w:rsidRPr="003E583F">
        <w:rPr>
          <w:rFonts w:eastAsia="Times New Roman" w:cs="Arial"/>
          <w:szCs w:val="24"/>
          <w:lang w:eastAsia="hr-HR"/>
        </w:rPr>
        <w:t xml:space="preserve">1. </w:t>
      </w:r>
      <w:bookmarkStart w:name="_Hlk219982568" w:id="1"/>
      <w:r w:rsidRPr="003E583F">
        <w:rPr>
          <w:rFonts w:eastAsia="Times New Roman" w:cs="Arial"/>
          <w:szCs w:val="24"/>
          <w:lang w:eastAsia="hr-HR"/>
        </w:rPr>
        <w:t xml:space="preserve">REPUBLIKA HRVATSKA, Ministarstvo financija, Porezna uprava, Katančićeva 5, Zagreb, OIB: 18683136487, prijavio je tražbinu u iznosu od </w:t>
      </w:r>
      <w:r w:rsidRPr="00493201">
        <w:rPr>
          <w:rFonts w:eastAsia="Times New Roman" w:cs="Arial"/>
          <w:szCs w:val="24"/>
          <w:lang w:eastAsia="hr-HR"/>
        </w:rPr>
        <w:t>150,00</w:t>
      </w:r>
      <w:r>
        <w:rPr>
          <w:rFonts w:eastAsia="Times New Roman" w:cs="Arial"/>
          <w:szCs w:val="24"/>
          <w:lang w:eastAsia="hr-HR"/>
        </w:rPr>
        <w:t xml:space="preserve"> </w:t>
      </w:r>
      <w:r w:rsidRPr="003E583F">
        <w:rPr>
          <w:rFonts w:eastAsia="Times New Roman" w:cs="Arial"/>
          <w:szCs w:val="24"/>
          <w:lang w:eastAsia="hr-HR"/>
        </w:rPr>
        <w:t>eura</w:t>
      </w:r>
      <w:bookmarkEnd w:id="1"/>
      <w:r w:rsidRPr="003E583F">
        <w:rPr>
          <w:rFonts w:eastAsia="Times New Roman" w:cs="Arial"/>
          <w:szCs w:val="24"/>
          <w:lang w:eastAsia="hr-HR"/>
        </w:rPr>
        <w:t xml:space="preserve">, s osnova </w:t>
      </w:r>
      <w:r>
        <w:rPr>
          <w:rFonts w:eastAsia="Times New Roman" w:cs="Arial"/>
          <w:szCs w:val="24"/>
          <w:lang w:eastAsia="hr-HR"/>
        </w:rPr>
        <w:t>t</w:t>
      </w:r>
      <w:r w:rsidRPr="00493201">
        <w:rPr>
          <w:rFonts w:eastAsia="Times New Roman" w:cs="Arial"/>
          <w:szCs w:val="24"/>
          <w:lang w:eastAsia="hr-HR"/>
        </w:rPr>
        <w:t>roš</w:t>
      </w:r>
      <w:r>
        <w:rPr>
          <w:rFonts w:eastAsia="Times New Roman" w:cs="Arial"/>
          <w:szCs w:val="24"/>
          <w:lang w:eastAsia="hr-HR"/>
        </w:rPr>
        <w:t>ka</w:t>
      </w:r>
      <w:r w:rsidRPr="00493201">
        <w:rPr>
          <w:rFonts w:eastAsia="Times New Roman" w:cs="Arial"/>
          <w:szCs w:val="24"/>
          <w:lang w:eastAsia="hr-HR"/>
        </w:rPr>
        <w:t xml:space="preserve"> zastupanj</w:t>
      </w:r>
      <w:r>
        <w:rPr>
          <w:rFonts w:eastAsia="Times New Roman" w:cs="Arial"/>
          <w:szCs w:val="24"/>
          <w:lang w:eastAsia="hr-HR"/>
        </w:rPr>
        <w:t>a</w:t>
      </w:r>
      <w:r w:rsidRPr="00493201">
        <w:rPr>
          <w:rFonts w:eastAsia="Times New Roman" w:cs="Arial"/>
          <w:szCs w:val="24"/>
          <w:lang w:eastAsia="hr-HR"/>
        </w:rPr>
        <w:t xml:space="preserve"> vjerovnika-sastav stečajne prijave sukladno odvjetničkoj tarifi</w:t>
      </w:r>
      <w:r>
        <w:rPr>
          <w:rFonts w:eastAsia="Times New Roman" w:cs="Arial"/>
          <w:szCs w:val="24"/>
          <w:lang w:eastAsia="hr-HR"/>
        </w:rPr>
        <w:t>.</w:t>
      </w:r>
    </w:p>
    <w:p w:rsidRPr="003E583F" w:rsidR="00493201" w:rsidP="00493201" w:rsidRDefault="00493201" w14:paraId="5D8D6C6B" w14:textId="77777777">
      <w:pPr>
        <w:spacing w:after="0" w:line="240" w:lineRule="auto"/>
        <w:ind w:firstLine="708"/>
        <w:jc w:val="both"/>
        <w:rPr>
          <w:rFonts w:eastAsia="Times New Roman" w:cs="Arial"/>
          <w:szCs w:val="24"/>
          <w:lang w:eastAsia="hr-HR"/>
        </w:rPr>
      </w:pPr>
    </w:p>
    <w:p w:rsidRPr="00956452" w:rsidR="00493201" w:rsidP="00493201" w:rsidRDefault="00493201" w14:paraId="15853C9C" w14:textId="0E078239">
      <w:pPr>
        <w:spacing w:after="0" w:line="240" w:lineRule="auto"/>
        <w:ind w:firstLine="708"/>
        <w:jc w:val="both"/>
        <w:rPr>
          <w:rFonts w:eastAsia="Times New Roman" w:cs="Arial"/>
          <w:color w:val="000000" w:themeColor="text1"/>
          <w:szCs w:val="24"/>
          <w:lang w:eastAsia="hr-HR"/>
        </w:rPr>
      </w:pPr>
      <w:r w:rsidRPr="003E583F">
        <w:rPr>
          <w:rFonts w:eastAsia="Times New Roman" w:cs="Arial"/>
          <w:szCs w:val="24"/>
          <w:lang w:eastAsia="hr-HR"/>
        </w:rPr>
        <w:t xml:space="preserve">Stečajni upravitelj tražbinu priznaje u cijelosti kao </w:t>
      </w:r>
      <w:r w:rsidRPr="00956452">
        <w:rPr>
          <w:rFonts w:eastAsia="Times New Roman" w:cs="Arial"/>
          <w:color w:val="000000" w:themeColor="text1"/>
          <w:szCs w:val="24"/>
          <w:lang w:eastAsia="hr-HR"/>
        </w:rPr>
        <w:t>tražbinu II. nižeg isplatnog reda.</w:t>
      </w:r>
    </w:p>
    <w:p w:rsidRPr="00956452" w:rsidR="00493201" w:rsidP="00493201" w:rsidRDefault="00493201" w14:paraId="3372EA30" w14:textId="77777777">
      <w:pPr>
        <w:spacing w:after="0" w:line="240" w:lineRule="auto"/>
        <w:ind w:firstLine="708"/>
        <w:jc w:val="both"/>
        <w:rPr>
          <w:rFonts w:eastAsia="Times New Roman" w:cs="Arial"/>
          <w:color w:val="000000" w:themeColor="text1"/>
          <w:szCs w:val="24"/>
          <w:lang w:eastAsia="hr-HR"/>
        </w:rPr>
      </w:pPr>
      <w:r w:rsidRPr="00956452">
        <w:rPr>
          <w:rFonts w:eastAsia="Times New Roman" w:cs="Arial"/>
          <w:color w:val="000000" w:themeColor="text1"/>
          <w:szCs w:val="24"/>
          <w:lang w:eastAsia="hr-HR"/>
        </w:rPr>
        <w:t>Utvrđuje se da nijedan od stečajnih vjerovnika nije osporio tražbinu.</w:t>
      </w:r>
    </w:p>
    <w:p w:rsidRPr="00956452" w:rsidR="00493201" w:rsidP="00493201" w:rsidRDefault="00493201" w14:paraId="5A8F1225" w14:textId="516D953A">
      <w:pPr>
        <w:spacing w:after="0" w:line="240" w:lineRule="auto"/>
        <w:ind w:firstLine="708"/>
        <w:jc w:val="both"/>
        <w:rPr>
          <w:rFonts w:eastAsia="Times New Roman" w:cs="Arial"/>
          <w:color w:val="000000" w:themeColor="text1"/>
          <w:szCs w:val="24"/>
          <w:lang w:eastAsia="hr-HR"/>
        </w:rPr>
      </w:pPr>
      <w:r w:rsidRPr="00956452">
        <w:rPr>
          <w:rFonts w:eastAsia="Times New Roman" w:cs="Arial"/>
          <w:color w:val="000000" w:themeColor="text1"/>
          <w:szCs w:val="24"/>
          <w:lang w:eastAsia="hr-HR"/>
        </w:rPr>
        <w:t xml:space="preserve">Sutkinja objavljuje da se tražbina stečajnog vjerovnika REPUBLIKE HRVATSKE, Ministarstva financija, Porezne uprave, Katančićeva 5, Zagreb, OIB: 18683136487, smatra utvrđenom u iznosu od 150,00 eura i razvrstava se u II. </w:t>
      </w:r>
      <w:r w:rsidRPr="00956452" w:rsidR="00511F17">
        <w:rPr>
          <w:rFonts w:eastAsia="Times New Roman" w:cs="Arial"/>
          <w:color w:val="000000" w:themeColor="text1"/>
          <w:szCs w:val="24"/>
          <w:lang w:eastAsia="hr-HR"/>
        </w:rPr>
        <w:t>niži</w:t>
      </w:r>
      <w:r w:rsidRPr="00956452">
        <w:rPr>
          <w:rFonts w:eastAsia="Times New Roman" w:cs="Arial"/>
          <w:color w:val="000000" w:themeColor="text1"/>
          <w:szCs w:val="24"/>
          <w:lang w:eastAsia="hr-HR"/>
        </w:rPr>
        <w:t xml:space="preserve"> isplatni red. </w:t>
      </w:r>
    </w:p>
    <w:p w:rsidR="00493201" w:rsidP="00493201" w:rsidRDefault="00493201" w14:paraId="3DB8060F" w14:textId="77777777">
      <w:pPr>
        <w:spacing w:after="0" w:line="240" w:lineRule="auto"/>
        <w:ind w:firstLine="708"/>
        <w:jc w:val="both"/>
        <w:rPr>
          <w:rFonts w:eastAsia="Times New Roman" w:cs="Arial"/>
          <w:color w:val="31849B"/>
          <w:szCs w:val="24"/>
          <w:lang w:eastAsia="hr-HR"/>
        </w:rPr>
      </w:pPr>
    </w:p>
    <w:p w:rsidRPr="001C1B5E" w:rsidR="00493201" w:rsidP="00493201" w:rsidRDefault="00493201" w14:paraId="30C460A8" w14:textId="77777777">
      <w:pPr>
        <w:spacing w:after="0" w:line="240" w:lineRule="auto"/>
        <w:ind w:firstLine="708"/>
        <w:jc w:val="both"/>
        <w:rPr>
          <w:rFonts w:eastAsia="Times New Roman" w:cs="Arial"/>
          <w:color w:val="31849B"/>
          <w:szCs w:val="24"/>
          <w:lang w:eastAsia="hr-HR"/>
        </w:rPr>
      </w:pPr>
    </w:p>
    <w:p w:rsidRPr="00FB17EF" w:rsidR="00493201" w:rsidP="00511F17" w:rsidRDefault="00493201" w14:paraId="78BCCE37" w14:textId="46B8F020">
      <w:pPr>
        <w:spacing w:after="0" w:line="240" w:lineRule="auto"/>
        <w:ind w:firstLine="709"/>
        <w:jc w:val="both"/>
        <w:rPr>
          <w:rFonts w:eastAsia="Times New Roman" w:cs="Arial"/>
          <w:color w:val="000000" w:themeColor="text1"/>
          <w:szCs w:val="24"/>
          <w:lang w:eastAsia="hr-HR"/>
        </w:rPr>
      </w:pPr>
      <w:r w:rsidRPr="0061684B">
        <w:rPr>
          <w:rFonts w:eastAsia="Times New Roman" w:cs="Arial"/>
          <w:szCs w:val="24"/>
          <w:lang w:eastAsia="hr-HR"/>
        </w:rPr>
        <w:t xml:space="preserve">2. KERRY ANN WALLACE, 20a Victoria Grove, Folkestone, Kent, CT201BX, Velika Britanija, OIB: 92779302941, prijavila je tražbinu u iznosu od </w:t>
      </w:r>
      <w:r>
        <w:rPr>
          <w:rFonts w:eastAsia="Times New Roman" w:cs="Arial"/>
          <w:szCs w:val="24"/>
          <w:lang w:eastAsia="hr-HR"/>
        </w:rPr>
        <w:t>41.101,47</w:t>
      </w:r>
      <w:r w:rsidRPr="0061684B">
        <w:rPr>
          <w:rFonts w:eastAsia="Times New Roman" w:cs="Arial"/>
          <w:szCs w:val="24"/>
          <w:lang w:eastAsia="hr-HR"/>
        </w:rPr>
        <w:t xml:space="preserve"> eura, s osnova </w:t>
      </w:r>
      <w:r>
        <w:rPr>
          <w:rFonts w:eastAsia="Times New Roman" w:cs="Arial"/>
          <w:szCs w:val="24"/>
          <w:lang w:eastAsia="hr-HR"/>
        </w:rPr>
        <w:t>k</w:t>
      </w:r>
      <w:r w:rsidRPr="00493201">
        <w:rPr>
          <w:rFonts w:eastAsia="Times New Roman" w:cs="Arial"/>
          <w:szCs w:val="24"/>
          <w:lang w:eastAsia="hr-HR"/>
        </w:rPr>
        <w:t>amata za razdoblje od 16.5.2005.-2.10.2019. obračunata na pozajmljeni iznos</w:t>
      </w:r>
      <w:r w:rsidR="00511F17">
        <w:rPr>
          <w:rFonts w:eastAsia="Times New Roman" w:cs="Arial"/>
          <w:szCs w:val="24"/>
          <w:lang w:eastAsia="hr-HR"/>
        </w:rPr>
        <w:t xml:space="preserve"> </w:t>
      </w:r>
      <w:r w:rsidRPr="00511F17" w:rsidR="00511F17">
        <w:rPr>
          <w:rFonts w:eastAsia="Times New Roman" w:cs="Arial"/>
          <w:szCs w:val="24"/>
          <w:lang w:eastAsia="hr-HR"/>
        </w:rPr>
        <w:t>trgovačkom društvu u osnivanju temeljem Ugovora o pozajmici od 15. 5. 2005. - pozajmljeni iznos je 23.013,61 € (čl. 139. st. 1. t. 5. SZ-a)</w:t>
      </w:r>
      <w:r w:rsidR="00FB17EF">
        <w:rPr>
          <w:rFonts w:eastAsia="Times New Roman" w:cs="Arial"/>
          <w:szCs w:val="24"/>
          <w:lang w:eastAsia="hr-HR"/>
        </w:rPr>
        <w:t xml:space="preserve">, što u suštini predstavlja </w:t>
      </w:r>
      <w:r w:rsidRPr="00FB17EF" w:rsidR="00FB17EF">
        <w:rPr>
          <w:rFonts w:eastAsia="Times New Roman" w:cs="Arial"/>
          <w:color w:val="000000" w:themeColor="text1"/>
          <w:szCs w:val="24"/>
          <w:lang w:eastAsia="hr-HR"/>
        </w:rPr>
        <w:t>tražbinu s osnova povrata zajma kojim se nadomješta kapital člana društva</w:t>
      </w:r>
      <w:r w:rsidRPr="00FB17EF">
        <w:rPr>
          <w:rFonts w:eastAsia="Times New Roman" w:cs="Arial"/>
          <w:color w:val="000000" w:themeColor="text1"/>
          <w:szCs w:val="24"/>
          <w:lang w:eastAsia="hr-HR"/>
        </w:rPr>
        <w:t>.</w:t>
      </w:r>
    </w:p>
    <w:p w:rsidRPr="00FB17EF" w:rsidR="00493201" w:rsidP="00511F17" w:rsidRDefault="00493201" w14:paraId="7E40153A" w14:textId="77777777">
      <w:pPr>
        <w:spacing w:after="0" w:line="240" w:lineRule="auto"/>
        <w:ind w:firstLine="709"/>
        <w:jc w:val="both"/>
        <w:rPr>
          <w:rFonts w:eastAsia="Times New Roman" w:cs="Arial"/>
          <w:color w:val="000000" w:themeColor="text1"/>
          <w:szCs w:val="24"/>
          <w:lang w:eastAsia="hr-HR"/>
        </w:rPr>
      </w:pPr>
    </w:p>
    <w:p w:rsidRPr="00FB17EF" w:rsidR="00493201" w:rsidP="00511F17" w:rsidRDefault="00493201" w14:paraId="6CB3968D" w14:textId="17EF22EE">
      <w:pPr>
        <w:spacing w:after="0" w:line="240" w:lineRule="auto"/>
        <w:ind w:firstLine="709"/>
        <w:jc w:val="both"/>
        <w:rPr>
          <w:rFonts w:cs="Arial"/>
          <w:color w:val="000000" w:themeColor="text1"/>
          <w:szCs w:val="24"/>
        </w:rPr>
      </w:pPr>
      <w:r w:rsidRPr="00FB17EF">
        <w:rPr>
          <w:rFonts w:cs="Arial"/>
          <w:color w:val="000000" w:themeColor="text1"/>
          <w:szCs w:val="24"/>
        </w:rPr>
        <w:t xml:space="preserve">Stečajni upravitelj tražbinu priznaje djelomično u iznosu od </w:t>
      </w:r>
      <w:bookmarkStart w:name="_Hlk219982627" w:id="2"/>
      <w:r w:rsidRPr="00FB17EF" w:rsidR="00511F17">
        <w:rPr>
          <w:rFonts w:cs="Arial"/>
          <w:color w:val="000000" w:themeColor="text1"/>
          <w:szCs w:val="24"/>
        </w:rPr>
        <w:t xml:space="preserve">38.698,26 </w:t>
      </w:r>
      <w:bookmarkEnd w:id="2"/>
      <w:r w:rsidRPr="00FB17EF">
        <w:rPr>
          <w:rFonts w:cs="Arial"/>
          <w:color w:val="000000" w:themeColor="text1"/>
          <w:szCs w:val="24"/>
        </w:rPr>
        <w:t xml:space="preserve">eura kao tražbinu </w:t>
      </w:r>
      <w:r w:rsidRPr="00FB17EF" w:rsidR="00FB17EF">
        <w:rPr>
          <w:rFonts w:cs="Arial"/>
          <w:color w:val="000000" w:themeColor="text1"/>
          <w:szCs w:val="24"/>
        </w:rPr>
        <w:t>V</w:t>
      </w:r>
      <w:r w:rsidRPr="00FB17EF">
        <w:rPr>
          <w:rFonts w:cs="Arial"/>
          <w:color w:val="000000" w:themeColor="text1"/>
          <w:szCs w:val="24"/>
        </w:rPr>
        <w:t xml:space="preserve">. </w:t>
      </w:r>
      <w:r w:rsidRPr="00FB17EF" w:rsidR="00511F17">
        <w:rPr>
          <w:rFonts w:cs="Arial"/>
          <w:color w:val="000000" w:themeColor="text1"/>
          <w:szCs w:val="24"/>
        </w:rPr>
        <w:t>nižeg</w:t>
      </w:r>
      <w:r w:rsidRPr="00FB17EF">
        <w:rPr>
          <w:rFonts w:cs="Arial"/>
          <w:color w:val="000000" w:themeColor="text1"/>
          <w:szCs w:val="24"/>
        </w:rPr>
        <w:t xml:space="preserve"> isplatnog reda.</w:t>
      </w:r>
    </w:p>
    <w:p w:rsidRPr="00FB17EF" w:rsidR="00493201" w:rsidP="00511F17" w:rsidRDefault="00493201" w14:paraId="40A39982" w14:textId="77777777">
      <w:pPr>
        <w:spacing w:after="0" w:line="240" w:lineRule="auto"/>
        <w:ind w:firstLine="709"/>
        <w:jc w:val="both"/>
        <w:rPr>
          <w:rFonts w:cs="Arial"/>
          <w:color w:val="000000" w:themeColor="text1"/>
          <w:szCs w:val="24"/>
        </w:rPr>
      </w:pPr>
      <w:r w:rsidRPr="00FB17EF">
        <w:rPr>
          <w:rFonts w:cs="Arial"/>
          <w:color w:val="000000" w:themeColor="text1"/>
          <w:szCs w:val="24"/>
        </w:rPr>
        <w:t>Utvrđuje se da nijedan od stečajnih vjerovnika nije osporio tražbinu.</w:t>
      </w:r>
    </w:p>
    <w:p w:rsidRPr="00FB17EF" w:rsidR="00493201" w:rsidP="00511F17" w:rsidRDefault="00493201" w14:paraId="5F44D47C" w14:textId="6E6F3E64">
      <w:pPr>
        <w:spacing w:after="0" w:line="240" w:lineRule="auto"/>
        <w:ind w:firstLine="709"/>
        <w:jc w:val="both"/>
        <w:rPr>
          <w:rFonts w:cs="Arial"/>
          <w:color w:val="000000" w:themeColor="text1"/>
          <w:szCs w:val="24"/>
        </w:rPr>
      </w:pPr>
      <w:r w:rsidRPr="00FB17EF">
        <w:rPr>
          <w:rFonts w:cs="Arial"/>
          <w:color w:val="000000" w:themeColor="text1"/>
          <w:szCs w:val="24"/>
        </w:rPr>
        <w:t xml:space="preserve">Sutkinja objavljuje da se tražbina stečajnog vjerovnika </w:t>
      </w:r>
      <w:r w:rsidRPr="00FB17EF" w:rsidR="00511F17">
        <w:rPr>
          <w:rFonts w:eastAsia="Times New Roman" w:cs="Arial"/>
          <w:color w:val="000000" w:themeColor="text1"/>
          <w:szCs w:val="24"/>
          <w:lang w:eastAsia="hr-HR"/>
        </w:rPr>
        <w:t>KERRY ANN WALLACE, 20a Victoria Grove, Folkestone, Kent, CT201BX, Velika Britanija, OIB: 92779302941</w:t>
      </w:r>
      <w:r w:rsidRPr="00FB17EF">
        <w:rPr>
          <w:rFonts w:cs="Arial"/>
          <w:color w:val="000000" w:themeColor="text1"/>
          <w:szCs w:val="24"/>
        </w:rPr>
        <w:t xml:space="preserve">, smatra utvrđenom u iznosu od </w:t>
      </w:r>
      <w:r w:rsidRPr="00FB17EF" w:rsidR="00511F17">
        <w:rPr>
          <w:rFonts w:cs="Arial"/>
          <w:color w:val="000000" w:themeColor="text1"/>
          <w:szCs w:val="24"/>
        </w:rPr>
        <w:t xml:space="preserve">38.698,26 </w:t>
      </w:r>
      <w:r w:rsidRPr="00FB17EF">
        <w:rPr>
          <w:rFonts w:cs="Arial"/>
          <w:color w:val="000000" w:themeColor="text1"/>
          <w:szCs w:val="24"/>
        </w:rPr>
        <w:t xml:space="preserve">eura i razvrstava se u </w:t>
      </w:r>
      <w:r w:rsidRPr="00FB17EF" w:rsidR="00FB17EF">
        <w:rPr>
          <w:rFonts w:cs="Arial"/>
          <w:color w:val="000000" w:themeColor="text1"/>
          <w:szCs w:val="24"/>
        </w:rPr>
        <w:t>V</w:t>
      </w:r>
      <w:r w:rsidRPr="00FB17EF">
        <w:rPr>
          <w:rFonts w:cs="Arial"/>
          <w:color w:val="000000" w:themeColor="text1"/>
          <w:szCs w:val="24"/>
        </w:rPr>
        <w:t xml:space="preserve">. </w:t>
      </w:r>
      <w:r w:rsidRPr="00FB17EF" w:rsidR="00511F17">
        <w:rPr>
          <w:rFonts w:cs="Arial"/>
          <w:color w:val="000000" w:themeColor="text1"/>
          <w:szCs w:val="24"/>
        </w:rPr>
        <w:t>niži</w:t>
      </w:r>
      <w:r w:rsidRPr="00FB17EF">
        <w:rPr>
          <w:rFonts w:cs="Arial"/>
          <w:color w:val="000000" w:themeColor="text1"/>
          <w:szCs w:val="24"/>
        </w:rPr>
        <w:t xml:space="preserve"> isplatni red. </w:t>
      </w:r>
    </w:p>
    <w:p w:rsidRPr="00FB17EF" w:rsidR="00493201" w:rsidP="00511F17" w:rsidRDefault="00493201" w14:paraId="6E988517" w14:textId="3272BCEF">
      <w:pPr>
        <w:spacing w:after="0" w:line="240" w:lineRule="auto"/>
        <w:ind w:firstLine="709"/>
        <w:jc w:val="both"/>
        <w:rPr>
          <w:rFonts w:cs="Arial"/>
          <w:color w:val="000000" w:themeColor="text1"/>
          <w:szCs w:val="24"/>
        </w:rPr>
      </w:pPr>
      <w:r w:rsidRPr="00FB17EF">
        <w:rPr>
          <w:rFonts w:cs="Arial"/>
          <w:color w:val="000000" w:themeColor="text1"/>
          <w:szCs w:val="24"/>
        </w:rPr>
        <w:t xml:space="preserve">Stečajni upravitelj tražbine djelomično osporava u iznosu od </w:t>
      </w:r>
      <w:r w:rsidRPr="00FB17EF" w:rsidR="00511F17">
        <w:rPr>
          <w:rFonts w:cs="Arial"/>
          <w:color w:val="000000" w:themeColor="text1"/>
          <w:szCs w:val="24"/>
        </w:rPr>
        <w:t xml:space="preserve">2.403,21 </w:t>
      </w:r>
      <w:r w:rsidRPr="00FB17EF">
        <w:rPr>
          <w:rFonts w:cs="Arial"/>
          <w:color w:val="000000" w:themeColor="text1"/>
          <w:szCs w:val="24"/>
        </w:rPr>
        <w:t xml:space="preserve">eura kao tražbinu </w:t>
      </w:r>
      <w:r w:rsidRPr="00FB17EF" w:rsidR="00FB17EF">
        <w:rPr>
          <w:rFonts w:cs="Arial"/>
          <w:color w:val="000000" w:themeColor="text1"/>
          <w:szCs w:val="24"/>
        </w:rPr>
        <w:t>V</w:t>
      </w:r>
      <w:r w:rsidRPr="00FB17EF">
        <w:rPr>
          <w:rFonts w:cs="Arial"/>
          <w:color w:val="000000" w:themeColor="text1"/>
          <w:szCs w:val="24"/>
        </w:rPr>
        <w:t xml:space="preserve">. </w:t>
      </w:r>
      <w:r w:rsidRPr="00FB17EF" w:rsidR="00511F17">
        <w:rPr>
          <w:rFonts w:cs="Arial"/>
          <w:color w:val="000000" w:themeColor="text1"/>
          <w:szCs w:val="24"/>
        </w:rPr>
        <w:t>nižeg</w:t>
      </w:r>
      <w:r w:rsidRPr="00FB17EF">
        <w:rPr>
          <w:rFonts w:cs="Arial"/>
          <w:color w:val="000000" w:themeColor="text1"/>
          <w:szCs w:val="24"/>
        </w:rPr>
        <w:t xml:space="preserve"> isplatnog reda </w:t>
      </w:r>
      <w:bookmarkStart w:name="_Hlk219983334" w:id="3"/>
      <w:r w:rsidRPr="00FB17EF">
        <w:rPr>
          <w:rFonts w:cs="Arial"/>
          <w:color w:val="000000" w:themeColor="text1"/>
          <w:szCs w:val="24"/>
        </w:rPr>
        <w:t xml:space="preserve">jer </w:t>
      </w:r>
      <w:r w:rsidRPr="00FB17EF" w:rsidR="00511F17">
        <w:rPr>
          <w:rFonts w:cs="Arial"/>
          <w:color w:val="000000" w:themeColor="text1"/>
          <w:szCs w:val="24"/>
        </w:rPr>
        <w:t>iznos obračunate kamate nije sukladan čl. 29. st. 2. ZOO-a i matematičkom izračunu zbog čega je djelomično osporen</w:t>
      </w:r>
      <w:bookmarkEnd w:id="3"/>
      <w:r w:rsidRPr="00FB17EF">
        <w:rPr>
          <w:rFonts w:cs="Arial"/>
          <w:color w:val="000000" w:themeColor="text1"/>
          <w:szCs w:val="24"/>
        </w:rPr>
        <w:t>.</w:t>
      </w:r>
    </w:p>
    <w:p w:rsidR="00FB17EF" w:rsidP="00511F17" w:rsidRDefault="00FB17EF" w14:paraId="45C73969" w14:textId="77777777">
      <w:pPr>
        <w:spacing w:after="0" w:line="240" w:lineRule="auto"/>
        <w:ind w:firstLine="709"/>
        <w:jc w:val="both"/>
        <w:rPr>
          <w:rFonts w:cs="Arial"/>
          <w:szCs w:val="24"/>
        </w:rPr>
      </w:pPr>
    </w:p>
    <w:p w:rsidR="00FB17EF" w:rsidP="00511F17" w:rsidRDefault="00FB17EF" w14:paraId="5958824D" w14:textId="319EB9FF">
      <w:pPr>
        <w:spacing w:after="0" w:line="240" w:lineRule="auto"/>
        <w:ind w:firstLine="709"/>
        <w:jc w:val="both"/>
        <w:rPr>
          <w:rFonts w:cs="Arial"/>
          <w:szCs w:val="24"/>
        </w:rPr>
      </w:pPr>
      <w:r>
        <w:rPr>
          <w:rFonts w:cs="Arial"/>
          <w:szCs w:val="24"/>
        </w:rPr>
        <w:t xml:space="preserve">Pun. ove vjerovnice izjavljuje da povlači prijavu tražbine u osporenom dijelu od </w:t>
      </w:r>
      <w:r w:rsidRPr="00511F17">
        <w:rPr>
          <w:rFonts w:cs="Arial"/>
          <w:szCs w:val="24"/>
        </w:rPr>
        <w:t>2.403,21 eura</w:t>
      </w:r>
      <w:r>
        <w:rPr>
          <w:rFonts w:cs="Arial"/>
          <w:szCs w:val="24"/>
        </w:rPr>
        <w:t xml:space="preserve">. </w:t>
      </w:r>
    </w:p>
    <w:p w:rsidR="00493201" w:rsidP="00FB17EF" w:rsidRDefault="00493201" w14:paraId="4E851333" w14:textId="633D8EAE">
      <w:pPr>
        <w:spacing w:after="0" w:line="240" w:lineRule="auto"/>
        <w:jc w:val="both"/>
        <w:rPr>
          <w:rFonts w:eastAsia="Times New Roman" w:cs="Arial"/>
          <w:szCs w:val="24"/>
          <w:lang w:eastAsia="hr-HR"/>
        </w:rPr>
      </w:pPr>
    </w:p>
    <w:p w:rsidR="00493201" w:rsidP="00493201" w:rsidRDefault="00493201" w14:paraId="4B978D64" w14:textId="6449A1F3">
      <w:pPr>
        <w:spacing w:after="0" w:line="240" w:lineRule="auto"/>
        <w:ind w:firstLine="708"/>
        <w:jc w:val="both"/>
        <w:rPr>
          <w:rFonts w:eastAsia="Times New Roman" w:cs="Arial"/>
          <w:szCs w:val="24"/>
          <w:lang w:eastAsia="hr-HR"/>
        </w:rPr>
      </w:pPr>
    </w:p>
    <w:p w:rsidRPr="00511F17" w:rsidR="00EA1100" w:rsidP="00EA1100" w:rsidRDefault="00EA1100" w14:paraId="41D1C90A" w14:textId="1DAB965B">
      <w:pPr>
        <w:spacing w:after="0" w:line="240" w:lineRule="auto"/>
        <w:ind w:firstLine="709"/>
        <w:jc w:val="both"/>
        <w:rPr>
          <w:rFonts w:eastAsia="Times New Roman" w:cs="Arial"/>
          <w:szCs w:val="24"/>
          <w:lang w:eastAsia="hr-HR"/>
        </w:rPr>
      </w:pPr>
      <w:r w:rsidRPr="00EA1100">
        <w:rPr>
          <w:rFonts w:eastAsia="Times New Roman" w:cs="Arial"/>
          <w:szCs w:val="24"/>
          <w:lang w:eastAsia="hr-HR"/>
        </w:rPr>
        <w:t>3. STEVEN JOHN WALLACE, 20a Victoria Grove, Folkestone, Kent, CT201BX, Velika Britanija, OIB: 77679889373, prijavio je tražbinu u iznosu od 41.101,47 eura, s osnova kamata za razdoblje od 16.5.2005.-2.10.2019. obračunata na pozajmljeni iznos trgovačkom društvu u osnivanju temeljem Ugovora o pozajmici od 15. 5. 2005. - pozajmljeni iznos je 23.013,61 €</w:t>
      </w:r>
      <w:r>
        <w:rPr>
          <w:rFonts w:eastAsia="Times New Roman" w:cs="Arial"/>
          <w:szCs w:val="24"/>
          <w:lang w:eastAsia="hr-HR"/>
        </w:rPr>
        <w:t xml:space="preserve"> </w:t>
      </w:r>
      <w:r w:rsidRPr="00EA1100">
        <w:rPr>
          <w:rFonts w:eastAsia="Times New Roman" w:cs="Arial"/>
          <w:szCs w:val="24"/>
          <w:lang w:eastAsia="hr-HR"/>
        </w:rPr>
        <w:t>(čl. 139. st. 1. t. 5. SZ-a)</w:t>
      </w:r>
      <w:r w:rsidR="00AE6A03">
        <w:rPr>
          <w:rFonts w:eastAsia="Times New Roman" w:cs="Arial"/>
          <w:szCs w:val="24"/>
          <w:lang w:eastAsia="hr-HR"/>
        </w:rPr>
        <w:t xml:space="preserve">, što u suštini predstavlja </w:t>
      </w:r>
      <w:r w:rsidRPr="00FB17EF" w:rsidR="00AE6A03">
        <w:rPr>
          <w:rFonts w:eastAsia="Times New Roman" w:cs="Arial"/>
          <w:color w:val="000000" w:themeColor="text1"/>
          <w:szCs w:val="24"/>
          <w:lang w:eastAsia="hr-HR"/>
        </w:rPr>
        <w:t>tražbinu s osnova povrata zajma kojim se nadomješta kapital člana društva.</w:t>
      </w:r>
    </w:p>
    <w:p w:rsidRPr="00511F17" w:rsidR="00EA1100" w:rsidP="00EA1100" w:rsidRDefault="00EA1100" w14:paraId="281A5E2D" w14:textId="77777777">
      <w:pPr>
        <w:spacing w:after="0" w:line="240" w:lineRule="auto"/>
        <w:ind w:firstLine="709"/>
        <w:jc w:val="both"/>
        <w:rPr>
          <w:rFonts w:eastAsia="Times New Roman" w:cs="Arial"/>
          <w:szCs w:val="24"/>
          <w:lang w:eastAsia="hr-HR"/>
        </w:rPr>
      </w:pPr>
    </w:p>
    <w:p w:rsidRPr="00AE6A03" w:rsidR="00EA1100" w:rsidP="00EA1100" w:rsidRDefault="00EA1100" w14:paraId="169B9A26" w14:textId="0B5FE076">
      <w:pPr>
        <w:spacing w:after="0" w:line="240" w:lineRule="auto"/>
        <w:ind w:firstLine="709"/>
        <w:jc w:val="both"/>
        <w:rPr>
          <w:rFonts w:cs="Arial"/>
          <w:color w:val="000000" w:themeColor="text1"/>
          <w:szCs w:val="24"/>
        </w:rPr>
      </w:pPr>
      <w:r w:rsidRPr="00511F17">
        <w:rPr>
          <w:rFonts w:cs="Arial"/>
          <w:szCs w:val="24"/>
        </w:rPr>
        <w:t xml:space="preserve">Stečajni upravitelj tražbinu priznaje djelomično u iznosu od 38.698,26 eura kao </w:t>
      </w:r>
      <w:r w:rsidRPr="00AE6A03">
        <w:rPr>
          <w:rFonts w:cs="Arial"/>
          <w:color w:val="000000" w:themeColor="text1"/>
          <w:szCs w:val="24"/>
        </w:rPr>
        <w:t xml:space="preserve">tražbinu </w:t>
      </w:r>
      <w:r w:rsidRPr="00AE6A03" w:rsidR="00AE6A03">
        <w:rPr>
          <w:rFonts w:cs="Arial"/>
          <w:color w:val="000000" w:themeColor="text1"/>
          <w:szCs w:val="24"/>
        </w:rPr>
        <w:t>V</w:t>
      </w:r>
      <w:r w:rsidRPr="00AE6A03">
        <w:rPr>
          <w:rFonts w:cs="Arial"/>
          <w:color w:val="000000" w:themeColor="text1"/>
          <w:szCs w:val="24"/>
        </w:rPr>
        <w:t>. nižeg isplatnog reda.</w:t>
      </w:r>
    </w:p>
    <w:p w:rsidRPr="00511F17" w:rsidR="00EA1100" w:rsidP="00EA1100" w:rsidRDefault="00EA1100" w14:paraId="6A756750" w14:textId="77777777">
      <w:pPr>
        <w:spacing w:after="0" w:line="240" w:lineRule="auto"/>
        <w:ind w:firstLine="709"/>
        <w:jc w:val="both"/>
        <w:rPr>
          <w:rFonts w:cs="Arial"/>
          <w:szCs w:val="24"/>
        </w:rPr>
      </w:pPr>
      <w:r w:rsidRPr="00511F17">
        <w:rPr>
          <w:rFonts w:cs="Arial"/>
          <w:szCs w:val="24"/>
        </w:rPr>
        <w:lastRenderedPageBreak/>
        <w:t>Utvrđuje se da nijedan od stečajnih vjerovnika nije osporio tražbinu.</w:t>
      </w:r>
    </w:p>
    <w:p w:rsidRPr="00AE6A03" w:rsidR="00EA1100" w:rsidP="00EA1100" w:rsidRDefault="00EA1100" w14:paraId="35095B27" w14:textId="56FF69FF">
      <w:pPr>
        <w:spacing w:after="0" w:line="240" w:lineRule="auto"/>
        <w:ind w:firstLine="709"/>
        <w:jc w:val="both"/>
        <w:rPr>
          <w:rFonts w:cs="Arial"/>
          <w:color w:val="000000" w:themeColor="text1"/>
          <w:szCs w:val="24"/>
        </w:rPr>
      </w:pPr>
      <w:r w:rsidRPr="00511F17">
        <w:rPr>
          <w:rFonts w:cs="Arial"/>
          <w:szCs w:val="24"/>
        </w:rPr>
        <w:t xml:space="preserve">Sutkinja objavljuje da se tražbina stečajnog vjerovnika </w:t>
      </w:r>
      <w:r w:rsidRPr="00EA1100">
        <w:rPr>
          <w:rFonts w:eastAsia="Times New Roman" w:cs="Arial"/>
          <w:szCs w:val="24"/>
          <w:lang w:eastAsia="hr-HR"/>
        </w:rPr>
        <w:t>STEVEN</w:t>
      </w:r>
      <w:r>
        <w:rPr>
          <w:rFonts w:eastAsia="Times New Roman" w:cs="Arial"/>
          <w:szCs w:val="24"/>
          <w:lang w:eastAsia="hr-HR"/>
        </w:rPr>
        <w:t>A</w:t>
      </w:r>
      <w:r w:rsidRPr="00EA1100">
        <w:rPr>
          <w:rFonts w:eastAsia="Times New Roman" w:cs="Arial"/>
          <w:szCs w:val="24"/>
          <w:lang w:eastAsia="hr-HR"/>
        </w:rPr>
        <w:t xml:space="preserve"> JOHN</w:t>
      </w:r>
      <w:r>
        <w:rPr>
          <w:rFonts w:eastAsia="Times New Roman" w:cs="Arial"/>
          <w:szCs w:val="24"/>
          <w:lang w:eastAsia="hr-HR"/>
        </w:rPr>
        <w:t>A</w:t>
      </w:r>
      <w:r w:rsidRPr="00EA1100">
        <w:rPr>
          <w:rFonts w:eastAsia="Times New Roman" w:cs="Arial"/>
          <w:szCs w:val="24"/>
          <w:lang w:eastAsia="hr-HR"/>
        </w:rPr>
        <w:t xml:space="preserve"> </w:t>
      </w:r>
      <w:r w:rsidRPr="00AE6A03">
        <w:rPr>
          <w:rFonts w:eastAsia="Times New Roman" w:cs="Arial"/>
          <w:color w:val="000000" w:themeColor="text1"/>
          <w:szCs w:val="24"/>
          <w:lang w:eastAsia="hr-HR"/>
        </w:rPr>
        <w:t>WALLACEA, 20a Victoria Grove, Folkestone, Kent, CT201BX, Velika Britanija, OIB: 77679889373</w:t>
      </w:r>
      <w:r w:rsidRPr="00AE6A03">
        <w:rPr>
          <w:rFonts w:cs="Arial"/>
          <w:color w:val="000000" w:themeColor="text1"/>
          <w:szCs w:val="24"/>
        </w:rPr>
        <w:t xml:space="preserve">, smatra utvrđenom u iznosu od 38.698,26 eura i razvrstava se u </w:t>
      </w:r>
      <w:r w:rsidRPr="00AE6A03" w:rsidR="00AE6A03">
        <w:rPr>
          <w:rFonts w:cs="Arial"/>
          <w:color w:val="000000" w:themeColor="text1"/>
          <w:szCs w:val="24"/>
        </w:rPr>
        <w:t>V</w:t>
      </w:r>
      <w:r w:rsidRPr="00AE6A03">
        <w:rPr>
          <w:rFonts w:cs="Arial"/>
          <w:color w:val="000000" w:themeColor="text1"/>
          <w:szCs w:val="24"/>
        </w:rPr>
        <w:t xml:space="preserve">. niži isplatni red. </w:t>
      </w:r>
    </w:p>
    <w:p w:rsidRPr="00AE6A03" w:rsidR="00EA1100" w:rsidP="00EA1100" w:rsidRDefault="00EA1100" w14:paraId="42FAC102" w14:textId="487BEB16">
      <w:pPr>
        <w:spacing w:after="0" w:line="240" w:lineRule="auto"/>
        <w:ind w:firstLine="709"/>
        <w:jc w:val="both"/>
        <w:rPr>
          <w:rFonts w:cs="Arial"/>
          <w:color w:val="000000" w:themeColor="text1"/>
          <w:szCs w:val="24"/>
        </w:rPr>
      </w:pPr>
      <w:r w:rsidRPr="00AE6A03">
        <w:rPr>
          <w:rFonts w:cs="Arial"/>
          <w:color w:val="000000" w:themeColor="text1"/>
          <w:szCs w:val="24"/>
        </w:rPr>
        <w:t xml:space="preserve">Stečajni upravitelj tražbine djelomično osporava u iznosu od 2.403,21 eura kao tražbinu </w:t>
      </w:r>
      <w:r w:rsidRPr="00AE6A03" w:rsidR="00AE6A03">
        <w:rPr>
          <w:rFonts w:cs="Arial"/>
          <w:color w:val="000000" w:themeColor="text1"/>
          <w:szCs w:val="24"/>
        </w:rPr>
        <w:t>V</w:t>
      </w:r>
      <w:r w:rsidRPr="00AE6A03">
        <w:rPr>
          <w:rFonts w:cs="Arial"/>
          <w:color w:val="000000" w:themeColor="text1"/>
          <w:szCs w:val="24"/>
        </w:rPr>
        <w:t xml:space="preserve">. nižeg isplatnog reda </w:t>
      </w:r>
      <w:bookmarkStart w:name="_Hlk219983448" w:id="4"/>
      <w:r w:rsidRPr="00AE6A03">
        <w:rPr>
          <w:rFonts w:cs="Arial"/>
          <w:color w:val="000000" w:themeColor="text1"/>
          <w:szCs w:val="24"/>
        </w:rPr>
        <w:t>jer iznos obračunate kamate nije sukladan čl. 29. st. 2. ZOO-a i matematičkom izračunu zbog čega je djelomično osporen</w:t>
      </w:r>
      <w:bookmarkEnd w:id="4"/>
      <w:r w:rsidRPr="00AE6A03">
        <w:rPr>
          <w:rFonts w:cs="Arial"/>
          <w:color w:val="000000" w:themeColor="text1"/>
          <w:szCs w:val="24"/>
        </w:rPr>
        <w:t>.</w:t>
      </w:r>
    </w:p>
    <w:p w:rsidR="00AE6A03" w:rsidP="00EA1100" w:rsidRDefault="00AE6A03" w14:paraId="0F081FED" w14:textId="77777777">
      <w:pPr>
        <w:spacing w:after="0" w:line="240" w:lineRule="auto"/>
        <w:ind w:firstLine="709"/>
        <w:jc w:val="both"/>
        <w:rPr>
          <w:rFonts w:cs="Arial"/>
          <w:szCs w:val="24"/>
        </w:rPr>
      </w:pPr>
    </w:p>
    <w:p w:rsidR="00AE6A03" w:rsidP="00AE6A03" w:rsidRDefault="00AE6A03" w14:paraId="6479CBA1" w14:textId="072B42A9">
      <w:pPr>
        <w:spacing w:after="0" w:line="240" w:lineRule="auto"/>
        <w:ind w:firstLine="709"/>
        <w:jc w:val="both"/>
        <w:rPr>
          <w:rFonts w:cs="Arial"/>
          <w:szCs w:val="24"/>
        </w:rPr>
      </w:pPr>
      <w:r>
        <w:rPr>
          <w:rFonts w:cs="Arial"/>
          <w:szCs w:val="24"/>
        </w:rPr>
        <w:t xml:space="preserve">Pun. ovog vjerovnika izjavljuje da povlači prijavu tražbine u osporenom dijelu od </w:t>
      </w:r>
      <w:r w:rsidRPr="00511F17">
        <w:rPr>
          <w:rFonts w:cs="Arial"/>
          <w:szCs w:val="24"/>
        </w:rPr>
        <w:t>2.403,21 eura</w:t>
      </w:r>
      <w:r>
        <w:rPr>
          <w:rFonts w:cs="Arial"/>
          <w:szCs w:val="24"/>
        </w:rPr>
        <w:t xml:space="preserve">. </w:t>
      </w:r>
    </w:p>
    <w:p w:rsidR="00EA1100" w:rsidP="00AE6A03" w:rsidRDefault="00EA1100" w14:paraId="77D6C6E2" w14:textId="0598C39E">
      <w:pPr>
        <w:spacing w:after="0" w:line="240" w:lineRule="auto"/>
        <w:jc w:val="both"/>
        <w:rPr>
          <w:rFonts w:eastAsia="Times New Roman" w:cs="Arial"/>
          <w:szCs w:val="24"/>
          <w:lang w:eastAsia="hr-HR"/>
        </w:rPr>
      </w:pPr>
    </w:p>
    <w:p w:rsidR="00EA1100" w:rsidP="00493201" w:rsidRDefault="00EA1100" w14:paraId="50952D15" w14:textId="05EF70AC">
      <w:pPr>
        <w:spacing w:after="0" w:line="240" w:lineRule="auto"/>
        <w:ind w:firstLine="708"/>
        <w:jc w:val="both"/>
        <w:rPr>
          <w:rFonts w:eastAsia="Times New Roman" w:cs="Arial"/>
          <w:szCs w:val="24"/>
          <w:lang w:eastAsia="hr-HR"/>
        </w:rPr>
      </w:pPr>
    </w:p>
    <w:p w:rsidRPr="00511F17" w:rsidR="001D1A23" w:rsidP="001D1A23" w:rsidRDefault="001D1A23" w14:paraId="78F79642" w14:textId="35A41BC6">
      <w:pPr>
        <w:spacing w:after="0" w:line="240" w:lineRule="auto"/>
        <w:ind w:firstLine="709"/>
        <w:jc w:val="both"/>
        <w:rPr>
          <w:rFonts w:eastAsia="Times New Roman" w:cs="Arial"/>
          <w:szCs w:val="24"/>
          <w:lang w:eastAsia="hr-HR"/>
        </w:rPr>
      </w:pPr>
      <w:r w:rsidRPr="001D1A23">
        <w:rPr>
          <w:rFonts w:eastAsia="Times New Roman" w:cs="Arial"/>
          <w:szCs w:val="24"/>
          <w:lang w:eastAsia="hr-HR"/>
        </w:rPr>
        <w:t xml:space="preserve">4. SOTERAKIS ANASTASIOS IOANNOU, London Nio 1 EA, 104 Colney, Hatch Lane, Velika Britanija, OIB: 08429232214, prijavio je tražbinu u iznosu od 41.101,47 </w:t>
      </w:r>
      <w:r w:rsidRPr="00EA1100">
        <w:rPr>
          <w:rFonts w:eastAsia="Times New Roman" w:cs="Arial"/>
          <w:szCs w:val="24"/>
          <w:lang w:eastAsia="hr-HR"/>
        </w:rPr>
        <w:t xml:space="preserve">eura, s osnova </w:t>
      </w:r>
      <w:r>
        <w:rPr>
          <w:rFonts w:eastAsia="Times New Roman" w:cs="Arial"/>
          <w:szCs w:val="24"/>
          <w:lang w:eastAsia="hr-HR"/>
        </w:rPr>
        <w:t>k</w:t>
      </w:r>
      <w:r w:rsidRPr="001D1A23">
        <w:rPr>
          <w:rFonts w:eastAsia="Times New Roman" w:cs="Arial"/>
          <w:szCs w:val="24"/>
          <w:lang w:eastAsia="hr-HR"/>
        </w:rPr>
        <w:t>amata za</w:t>
      </w:r>
      <w:r w:rsidRPr="001D1A23">
        <w:t xml:space="preserve"> </w:t>
      </w:r>
      <w:r w:rsidRPr="001D1A23">
        <w:rPr>
          <w:rFonts w:eastAsia="Times New Roman" w:cs="Arial"/>
          <w:szCs w:val="24"/>
          <w:lang w:eastAsia="hr-HR"/>
        </w:rPr>
        <w:t>razdoblje od 16.5.2005.-2.10.2019. obračunata na pozajmljeni iznos trgovačkom društvu u osnivanju temeljem Ugovora o pozajmici od 15. 5. 2005. - pozajmljeni iznos je 23.013,61 €</w:t>
      </w:r>
      <w:r>
        <w:rPr>
          <w:rFonts w:eastAsia="Times New Roman" w:cs="Arial"/>
          <w:szCs w:val="24"/>
          <w:lang w:eastAsia="hr-HR"/>
        </w:rPr>
        <w:t xml:space="preserve"> </w:t>
      </w:r>
      <w:r w:rsidRPr="001D1A23">
        <w:rPr>
          <w:rFonts w:eastAsia="Times New Roman" w:cs="Arial"/>
          <w:szCs w:val="24"/>
          <w:lang w:eastAsia="hr-HR"/>
        </w:rPr>
        <w:t>(čl. 139. st. 1. t. 5. SZ-a)</w:t>
      </w:r>
      <w:r w:rsidR="00D33D4A">
        <w:rPr>
          <w:rFonts w:eastAsia="Times New Roman" w:cs="Arial"/>
          <w:szCs w:val="24"/>
          <w:lang w:eastAsia="hr-HR"/>
        </w:rPr>
        <w:t>,</w:t>
      </w:r>
      <w:r w:rsidR="004B5E41">
        <w:rPr>
          <w:rFonts w:eastAsia="Times New Roman" w:cs="Arial"/>
          <w:szCs w:val="24"/>
          <w:lang w:eastAsia="hr-HR"/>
        </w:rPr>
        <w:t xml:space="preserve"> što u suštini predstavlja </w:t>
      </w:r>
      <w:r w:rsidRPr="00FB17EF" w:rsidR="004B5E41">
        <w:rPr>
          <w:rFonts w:eastAsia="Times New Roman" w:cs="Arial"/>
          <w:color w:val="000000" w:themeColor="text1"/>
          <w:szCs w:val="24"/>
          <w:lang w:eastAsia="hr-HR"/>
        </w:rPr>
        <w:t>tražbinu s osnova povrata zajma kojim se nadomješta kapital člana društva</w:t>
      </w:r>
      <w:r w:rsidRPr="00511F17">
        <w:rPr>
          <w:rFonts w:eastAsia="Times New Roman" w:cs="Arial"/>
          <w:szCs w:val="24"/>
          <w:lang w:eastAsia="hr-HR"/>
        </w:rPr>
        <w:t>.</w:t>
      </w:r>
    </w:p>
    <w:p w:rsidRPr="00511F17" w:rsidR="001D1A23" w:rsidP="001D1A23" w:rsidRDefault="001D1A23" w14:paraId="4D4C5225" w14:textId="77777777">
      <w:pPr>
        <w:spacing w:after="0" w:line="240" w:lineRule="auto"/>
        <w:ind w:firstLine="709"/>
        <w:jc w:val="both"/>
        <w:rPr>
          <w:rFonts w:eastAsia="Times New Roman" w:cs="Arial"/>
          <w:szCs w:val="24"/>
          <w:lang w:eastAsia="hr-HR"/>
        </w:rPr>
      </w:pPr>
    </w:p>
    <w:p w:rsidRPr="004B5E41" w:rsidR="001D1A23" w:rsidP="001D1A23" w:rsidRDefault="001D1A23" w14:paraId="03F82C23" w14:textId="3956DD7F">
      <w:pPr>
        <w:spacing w:after="0" w:line="240" w:lineRule="auto"/>
        <w:ind w:firstLine="709"/>
        <w:jc w:val="both"/>
        <w:rPr>
          <w:rFonts w:cs="Arial"/>
          <w:color w:val="000000" w:themeColor="text1"/>
          <w:szCs w:val="24"/>
        </w:rPr>
      </w:pPr>
      <w:r w:rsidRPr="004B5E41">
        <w:rPr>
          <w:rFonts w:cs="Arial"/>
          <w:color w:val="000000" w:themeColor="text1"/>
          <w:szCs w:val="24"/>
        </w:rPr>
        <w:t xml:space="preserve">Stečajni upravitelj tražbinu priznaje djelomično u iznosu od 38.698,26 eura kao tražbinu </w:t>
      </w:r>
      <w:r w:rsidRPr="004B5E41" w:rsidR="004B5E41">
        <w:rPr>
          <w:rFonts w:cs="Arial"/>
          <w:color w:val="000000" w:themeColor="text1"/>
          <w:szCs w:val="24"/>
        </w:rPr>
        <w:t>V</w:t>
      </w:r>
      <w:r w:rsidRPr="004B5E41">
        <w:rPr>
          <w:rFonts w:cs="Arial"/>
          <w:color w:val="000000" w:themeColor="text1"/>
          <w:szCs w:val="24"/>
        </w:rPr>
        <w:t>. nižeg isplatnog reda.</w:t>
      </w:r>
    </w:p>
    <w:p w:rsidRPr="004B5E41" w:rsidR="001D1A23" w:rsidP="001D1A23" w:rsidRDefault="001D1A23" w14:paraId="62C1F442" w14:textId="77777777">
      <w:pPr>
        <w:spacing w:after="0" w:line="240" w:lineRule="auto"/>
        <w:ind w:firstLine="709"/>
        <w:jc w:val="both"/>
        <w:rPr>
          <w:rFonts w:cs="Arial"/>
          <w:color w:val="000000" w:themeColor="text1"/>
          <w:szCs w:val="24"/>
        </w:rPr>
      </w:pPr>
      <w:r w:rsidRPr="004B5E41">
        <w:rPr>
          <w:rFonts w:cs="Arial"/>
          <w:color w:val="000000" w:themeColor="text1"/>
          <w:szCs w:val="24"/>
        </w:rPr>
        <w:t>Utvrđuje se da nijedan od stečajnih vjerovnika nije osporio tražbinu.</w:t>
      </w:r>
    </w:p>
    <w:p w:rsidRPr="004B5E41" w:rsidR="001D1A23" w:rsidP="001D1A23" w:rsidRDefault="001D1A23" w14:paraId="45C474FF" w14:textId="14A4550D">
      <w:pPr>
        <w:spacing w:after="0" w:line="240" w:lineRule="auto"/>
        <w:ind w:firstLine="709"/>
        <w:jc w:val="both"/>
        <w:rPr>
          <w:rFonts w:cs="Arial"/>
          <w:color w:val="000000" w:themeColor="text1"/>
          <w:szCs w:val="24"/>
        </w:rPr>
      </w:pPr>
      <w:r w:rsidRPr="004B5E41">
        <w:rPr>
          <w:rFonts w:cs="Arial"/>
          <w:color w:val="000000" w:themeColor="text1"/>
          <w:szCs w:val="24"/>
        </w:rPr>
        <w:t xml:space="preserve">Sutkinja objavljuje da se tražbina stečajnog vjerovnika </w:t>
      </w:r>
      <w:r w:rsidRPr="004B5E41">
        <w:rPr>
          <w:rFonts w:eastAsia="Times New Roman" w:cs="Arial"/>
          <w:color w:val="000000" w:themeColor="text1"/>
          <w:szCs w:val="24"/>
          <w:lang w:eastAsia="hr-HR"/>
        </w:rPr>
        <w:t>SOTERAKIS ANASTASIOS IOANNOU, London Nio 1 EA, 104 Colney, Hatch Lane, Velika Britanija, OIB: 08429232214</w:t>
      </w:r>
      <w:r w:rsidRPr="004B5E41">
        <w:rPr>
          <w:rFonts w:cs="Arial"/>
          <w:color w:val="000000" w:themeColor="text1"/>
          <w:szCs w:val="24"/>
        </w:rPr>
        <w:t xml:space="preserve">, smatra utvrđenom u iznosu od 38.698,26 eura i razvrstava se u </w:t>
      </w:r>
      <w:r w:rsidRPr="004B5E41" w:rsidR="004B5E41">
        <w:rPr>
          <w:rFonts w:cs="Arial"/>
          <w:color w:val="000000" w:themeColor="text1"/>
          <w:szCs w:val="24"/>
        </w:rPr>
        <w:t>V</w:t>
      </w:r>
      <w:r w:rsidRPr="004B5E41">
        <w:rPr>
          <w:rFonts w:cs="Arial"/>
          <w:color w:val="000000" w:themeColor="text1"/>
          <w:szCs w:val="24"/>
        </w:rPr>
        <w:t xml:space="preserve">. niži isplatni red. </w:t>
      </w:r>
    </w:p>
    <w:p w:rsidR="001D1A23" w:rsidP="001D1A23" w:rsidRDefault="001D1A23" w14:paraId="1CC93F7E" w14:textId="117322F1">
      <w:pPr>
        <w:spacing w:after="0" w:line="240" w:lineRule="auto"/>
        <w:ind w:firstLine="709"/>
        <w:jc w:val="both"/>
        <w:rPr>
          <w:rFonts w:cs="Arial"/>
          <w:szCs w:val="24"/>
        </w:rPr>
      </w:pPr>
      <w:r w:rsidRPr="004B5E41">
        <w:rPr>
          <w:rFonts w:cs="Arial"/>
          <w:color w:val="000000" w:themeColor="text1"/>
          <w:szCs w:val="24"/>
        </w:rPr>
        <w:t xml:space="preserve">Stečajni upravitelj tražbine djelomično osporava u iznosu od 2.403,21 eura kao tražbinu </w:t>
      </w:r>
      <w:r w:rsidRPr="004B5E41" w:rsidR="004B5E41">
        <w:rPr>
          <w:rFonts w:cs="Arial"/>
          <w:color w:val="000000" w:themeColor="text1"/>
          <w:szCs w:val="24"/>
        </w:rPr>
        <w:t>V</w:t>
      </w:r>
      <w:r w:rsidRPr="004B5E41">
        <w:rPr>
          <w:rFonts w:cs="Arial"/>
          <w:color w:val="000000" w:themeColor="text1"/>
          <w:szCs w:val="24"/>
        </w:rPr>
        <w:t xml:space="preserve">. nižeg isplatnog reda </w:t>
      </w:r>
      <w:bookmarkStart w:name="_Hlk219983541" w:id="5"/>
      <w:r w:rsidRPr="004B5E41">
        <w:rPr>
          <w:rFonts w:cs="Arial"/>
          <w:color w:val="000000" w:themeColor="text1"/>
          <w:szCs w:val="24"/>
        </w:rPr>
        <w:t>jer iznos</w:t>
      </w:r>
      <w:r w:rsidRPr="004B5E41">
        <w:rPr>
          <w:color w:val="000000" w:themeColor="text1"/>
        </w:rPr>
        <w:t xml:space="preserve"> </w:t>
      </w:r>
      <w:r w:rsidRPr="004B5E41">
        <w:rPr>
          <w:rFonts w:cs="Arial"/>
          <w:color w:val="000000" w:themeColor="text1"/>
          <w:szCs w:val="24"/>
        </w:rPr>
        <w:t xml:space="preserve">obračunate kamate nije sukladan čl. 29. st. </w:t>
      </w:r>
      <w:r w:rsidRPr="001D1A23">
        <w:rPr>
          <w:rFonts w:cs="Arial"/>
          <w:szCs w:val="24"/>
        </w:rPr>
        <w:t>2. ZOO-a i matematičkom izračunu zbog čega je djelomično osporen</w:t>
      </w:r>
      <w:bookmarkEnd w:id="5"/>
      <w:r w:rsidRPr="00511F17">
        <w:rPr>
          <w:rFonts w:cs="Arial"/>
          <w:szCs w:val="24"/>
        </w:rPr>
        <w:t>.</w:t>
      </w:r>
    </w:p>
    <w:p w:rsidR="004B5E41" w:rsidP="001D1A23" w:rsidRDefault="004B5E41" w14:paraId="4B75070B" w14:textId="77777777">
      <w:pPr>
        <w:spacing w:after="0" w:line="240" w:lineRule="auto"/>
        <w:ind w:firstLine="709"/>
        <w:jc w:val="both"/>
        <w:rPr>
          <w:rFonts w:cs="Arial"/>
          <w:szCs w:val="24"/>
        </w:rPr>
      </w:pPr>
    </w:p>
    <w:p w:rsidR="004B5E41" w:rsidP="004B5E41" w:rsidRDefault="004B5E41" w14:paraId="1D7DBC68" w14:textId="77777777">
      <w:pPr>
        <w:spacing w:after="0" w:line="240" w:lineRule="auto"/>
        <w:ind w:firstLine="709"/>
        <w:jc w:val="both"/>
        <w:rPr>
          <w:rFonts w:cs="Arial"/>
          <w:szCs w:val="24"/>
        </w:rPr>
      </w:pPr>
      <w:r>
        <w:rPr>
          <w:rFonts w:cs="Arial"/>
          <w:szCs w:val="24"/>
        </w:rPr>
        <w:t xml:space="preserve">Pun. ovog vjerovnika izjavljuje da povlači prijavu tražbine u osporenom dijelu od </w:t>
      </w:r>
      <w:r w:rsidRPr="00511F17">
        <w:rPr>
          <w:rFonts w:cs="Arial"/>
          <w:szCs w:val="24"/>
        </w:rPr>
        <w:t>2.403,21 eura</w:t>
      </w:r>
      <w:r>
        <w:rPr>
          <w:rFonts w:cs="Arial"/>
          <w:szCs w:val="24"/>
        </w:rPr>
        <w:t xml:space="preserve">. </w:t>
      </w:r>
    </w:p>
    <w:p w:rsidR="00EA1100" w:rsidP="004B5E41" w:rsidRDefault="00EA1100" w14:paraId="4DC23B7E" w14:textId="77777777">
      <w:pPr>
        <w:spacing w:after="0" w:line="240" w:lineRule="auto"/>
        <w:jc w:val="both"/>
        <w:rPr>
          <w:rFonts w:eastAsia="Times New Roman" w:cs="Arial"/>
          <w:szCs w:val="24"/>
          <w:lang w:eastAsia="hr-HR"/>
        </w:rPr>
      </w:pPr>
    </w:p>
    <w:p w:rsidR="00493201" w:rsidP="00493201" w:rsidRDefault="00493201" w14:paraId="05331FFF" w14:textId="4671AC92">
      <w:pPr>
        <w:spacing w:after="0" w:line="240" w:lineRule="auto"/>
        <w:ind w:firstLine="708"/>
        <w:jc w:val="both"/>
        <w:rPr>
          <w:rFonts w:eastAsia="Times New Roman" w:cs="Arial"/>
          <w:szCs w:val="24"/>
          <w:lang w:eastAsia="hr-HR"/>
        </w:rPr>
      </w:pPr>
    </w:p>
    <w:p w:rsidRPr="00511F17" w:rsidR="00707729" w:rsidP="00707729" w:rsidRDefault="00707729" w14:paraId="37779521" w14:textId="2C3C5DED">
      <w:pPr>
        <w:spacing w:after="0" w:line="240" w:lineRule="auto"/>
        <w:ind w:firstLine="709"/>
        <w:jc w:val="both"/>
        <w:rPr>
          <w:rFonts w:eastAsia="Times New Roman" w:cs="Arial"/>
          <w:szCs w:val="24"/>
          <w:lang w:eastAsia="hr-HR"/>
        </w:rPr>
      </w:pPr>
      <w:r w:rsidRPr="00707729">
        <w:rPr>
          <w:rFonts w:eastAsia="Times New Roman" w:cs="Arial"/>
          <w:szCs w:val="24"/>
          <w:lang w:eastAsia="hr-HR"/>
        </w:rPr>
        <w:t xml:space="preserve">5. SALLY KENDAL MOORE, 122 Collins Meadow, Harlow Essex CM19 4EJ, Velika Britanija, OIB: 08284486182, prijavila je tražbinu u iznosu od 41.101,47 eura, s </w:t>
      </w:r>
      <w:r w:rsidRPr="00EA1100">
        <w:rPr>
          <w:rFonts w:eastAsia="Times New Roman" w:cs="Arial"/>
          <w:szCs w:val="24"/>
          <w:lang w:eastAsia="hr-HR"/>
        </w:rPr>
        <w:t xml:space="preserve">osnova </w:t>
      </w:r>
      <w:r>
        <w:rPr>
          <w:rFonts w:eastAsia="Times New Roman" w:cs="Arial"/>
          <w:szCs w:val="24"/>
          <w:lang w:eastAsia="hr-HR"/>
        </w:rPr>
        <w:t>k</w:t>
      </w:r>
      <w:r w:rsidRPr="00707729">
        <w:rPr>
          <w:rFonts w:eastAsia="Times New Roman" w:cs="Arial"/>
          <w:szCs w:val="24"/>
          <w:lang w:eastAsia="hr-HR"/>
        </w:rPr>
        <w:t xml:space="preserve">amata za razdoblje od 16.5.2005.-2.10.2019. obračunata na pozajmljeni iznos trgovačkom društvu u osnivanju temeljem Ugovora o pozajmici od 15. 5. 2005. </w:t>
      </w:r>
      <w:r>
        <w:rPr>
          <w:rFonts w:eastAsia="Times New Roman" w:cs="Arial"/>
          <w:szCs w:val="24"/>
          <w:lang w:eastAsia="hr-HR"/>
        </w:rPr>
        <w:t>–</w:t>
      </w:r>
      <w:r w:rsidRPr="00707729">
        <w:rPr>
          <w:rFonts w:eastAsia="Times New Roman" w:cs="Arial"/>
          <w:szCs w:val="24"/>
          <w:lang w:eastAsia="hr-HR"/>
        </w:rPr>
        <w:t xml:space="preserve"> pozajmljeni</w:t>
      </w:r>
      <w:r>
        <w:rPr>
          <w:rFonts w:eastAsia="Times New Roman" w:cs="Arial"/>
          <w:szCs w:val="24"/>
          <w:lang w:eastAsia="hr-HR"/>
        </w:rPr>
        <w:t xml:space="preserve"> </w:t>
      </w:r>
      <w:r w:rsidRPr="00707729">
        <w:rPr>
          <w:rFonts w:eastAsia="Times New Roman" w:cs="Arial"/>
          <w:szCs w:val="24"/>
          <w:lang w:eastAsia="hr-HR"/>
        </w:rPr>
        <w:t>iznos je 23.013,61 €</w:t>
      </w:r>
      <w:r>
        <w:rPr>
          <w:rFonts w:eastAsia="Times New Roman" w:cs="Arial"/>
          <w:szCs w:val="24"/>
          <w:lang w:eastAsia="hr-HR"/>
        </w:rPr>
        <w:t xml:space="preserve"> </w:t>
      </w:r>
      <w:r w:rsidRPr="00707729">
        <w:rPr>
          <w:rFonts w:eastAsia="Times New Roman" w:cs="Arial"/>
          <w:szCs w:val="24"/>
          <w:lang w:eastAsia="hr-HR"/>
        </w:rPr>
        <w:t>(čl. 139. st. 1. t. 5. SZ-a) no ovoj vjerovnici kao nasljednici Gary Broks pripada ½ iznosa kamata na pozajmicu danu od strane Gary Broks</w:t>
      </w:r>
      <w:r w:rsidR="004B5E41">
        <w:rPr>
          <w:rFonts w:eastAsia="Times New Roman" w:cs="Arial"/>
          <w:szCs w:val="24"/>
          <w:lang w:eastAsia="hr-HR"/>
        </w:rPr>
        <w:t xml:space="preserve">, što u suštini predstavlja </w:t>
      </w:r>
      <w:r w:rsidRPr="00FB17EF" w:rsidR="004B5E41">
        <w:rPr>
          <w:rFonts w:eastAsia="Times New Roman" w:cs="Arial"/>
          <w:color w:val="000000" w:themeColor="text1"/>
          <w:szCs w:val="24"/>
          <w:lang w:eastAsia="hr-HR"/>
        </w:rPr>
        <w:t>tražbinu s osnova povrata zajma kojim se nadomješta kapital člana društva</w:t>
      </w:r>
      <w:r w:rsidRPr="00511F17">
        <w:rPr>
          <w:rFonts w:eastAsia="Times New Roman" w:cs="Arial"/>
          <w:szCs w:val="24"/>
          <w:lang w:eastAsia="hr-HR"/>
        </w:rPr>
        <w:t>.</w:t>
      </w:r>
    </w:p>
    <w:p w:rsidRPr="00511F17" w:rsidR="00707729" w:rsidP="00707729" w:rsidRDefault="00707729" w14:paraId="01A0E377" w14:textId="77777777">
      <w:pPr>
        <w:spacing w:after="0" w:line="240" w:lineRule="auto"/>
        <w:ind w:firstLine="709"/>
        <w:jc w:val="both"/>
        <w:rPr>
          <w:rFonts w:eastAsia="Times New Roman" w:cs="Arial"/>
          <w:szCs w:val="24"/>
          <w:lang w:eastAsia="hr-HR"/>
        </w:rPr>
      </w:pPr>
    </w:p>
    <w:p w:rsidRPr="004B5E41" w:rsidR="00707729" w:rsidP="00707729" w:rsidRDefault="00707729" w14:paraId="144302DB" w14:textId="60CEFDD8">
      <w:pPr>
        <w:spacing w:after="0" w:line="240" w:lineRule="auto"/>
        <w:ind w:firstLine="709"/>
        <w:jc w:val="both"/>
        <w:rPr>
          <w:rFonts w:cs="Arial"/>
          <w:color w:val="000000" w:themeColor="text1"/>
          <w:szCs w:val="24"/>
        </w:rPr>
      </w:pPr>
      <w:r w:rsidRPr="00511F17">
        <w:rPr>
          <w:rFonts w:cs="Arial"/>
          <w:szCs w:val="24"/>
        </w:rPr>
        <w:t xml:space="preserve">Stečajni upravitelj tražbinu priznaje djelomično u iznosu od </w:t>
      </w:r>
      <w:r w:rsidRPr="00707729">
        <w:rPr>
          <w:rFonts w:cs="Arial"/>
          <w:szCs w:val="24"/>
        </w:rPr>
        <w:t>19.349,13</w:t>
      </w:r>
      <w:r w:rsidRPr="00511F17">
        <w:rPr>
          <w:rFonts w:cs="Arial"/>
          <w:szCs w:val="24"/>
        </w:rPr>
        <w:t xml:space="preserve"> eura kao </w:t>
      </w:r>
      <w:r w:rsidRPr="004B5E41">
        <w:rPr>
          <w:rFonts w:cs="Arial"/>
          <w:color w:val="000000" w:themeColor="text1"/>
          <w:szCs w:val="24"/>
        </w:rPr>
        <w:t xml:space="preserve">tražbinu </w:t>
      </w:r>
      <w:r w:rsidRPr="004B5E41" w:rsidR="004B5E41">
        <w:rPr>
          <w:rFonts w:cs="Arial"/>
          <w:color w:val="000000" w:themeColor="text1"/>
          <w:szCs w:val="24"/>
        </w:rPr>
        <w:t>V</w:t>
      </w:r>
      <w:r w:rsidRPr="004B5E41">
        <w:rPr>
          <w:rFonts w:cs="Arial"/>
          <w:color w:val="000000" w:themeColor="text1"/>
          <w:szCs w:val="24"/>
        </w:rPr>
        <w:t>. nižeg isplatnog reda.</w:t>
      </w:r>
    </w:p>
    <w:p w:rsidRPr="00511F17" w:rsidR="00707729" w:rsidP="00707729" w:rsidRDefault="00707729" w14:paraId="69D14EFE" w14:textId="77777777">
      <w:pPr>
        <w:spacing w:after="0" w:line="240" w:lineRule="auto"/>
        <w:ind w:firstLine="709"/>
        <w:jc w:val="both"/>
        <w:rPr>
          <w:rFonts w:cs="Arial"/>
          <w:szCs w:val="24"/>
        </w:rPr>
      </w:pPr>
      <w:r w:rsidRPr="00511F17">
        <w:rPr>
          <w:rFonts w:cs="Arial"/>
          <w:szCs w:val="24"/>
        </w:rPr>
        <w:t>Utvrđuje se da nijedan od stečajnih vjerovnika nije osporio tražbinu.</w:t>
      </w:r>
    </w:p>
    <w:p w:rsidRPr="004B5E41" w:rsidR="00707729" w:rsidP="00707729" w:rsidRDefault="00707729" w14:paraId="1DD05DE6" w14:textId="29AD5297">
      <w:pPr>
        <w:spacing w:after="0" w:line="240" w:lineRule="auto"/>
        <w:ind w:firstLine="709"/>
        <w:jc w:val="both"/>
        <w:rPr>
          <w:rFonts w:cs="Arial"/>
          <w:color w:val="000000" w:themeColor="text1"/>
          <w:szCs w:val="24"/>
        </w:rPr>
      </w:pPr>
      <w:r w:rsidRPr="00511F17">
        <w:rPr>
          <w:rFonts w:cs="Arial"/>
          <w:szCs w:val="24"/>
        </w:rPr>
        <w:lastRenderedPageBreak/>
        <w:t xml:space="preserve">Sutkinja objavljuje da se tražbina stečajnog </w:t>
      </w:r>
      <w:r w:rsidRPr="001D1A23">
        <w:rPr>
          <w:rFonts w:cs="Arial"/>
          <w:szCs w:val="24"/>
        </w:rPr>
        <w:t xml:space="preserve">vjerovnika </w:t>
      </w:r>
      <w:r w:rsidRPr="00707729">
        <w:rPr>
          <w:rFonts w:eastAsia="Times New Roman" w:cs="Arial"/>
          <w:szCs w:val="24"/>
          <w:lang w:eastAsia="hr-HR"/>
        </w:rPr>
        <w:t xml:space="preserve">SALLY KENDAL MOORE, 122 Collins Meadow, Harlow Essex CM19 4EJ, Velika Britanija, OIB: </w:t>
      </w:r>
      <w:r w:rsidRPr="004B5E41">
        <w:rPr>
          <w:rFonts w:eastAsia="Times New Roman" w:cs="Arial"/>
          <w:color w:val="000000" w:themeColor="text1"/>
          <w:szCs w:val="24"/>
          <w:lang w:eastAsia="hr-HR"/>
        </w:rPr>
        <w:t>08284486182</w:t>
      </w:r>
      <w:r w:rsidRPr="004B5E41">
        <w:rPr>
          <w:rFonts w:cs="Arial"/>
          <w:color w:val="000000" w:themeColor="text1"/>
          <w:szCs w:val="24"/>
        </w:rPr>
        <w:t xml:space="preserve">, smatra utvrđenom u iznosu od </w:t>
      </w:r>
      <w:bookmarkStart w:name="_Hlk219982683" w:id="6"/>
      <w:r w:rsidRPr="004B5E41">
        <w:rPr>
          <w:rFonts w:cs="Arial"/>
          <w:color w:val="000000" w:themeColor="text1"/>
          <w:szCs w:val="24"/>
        </w:rPr>
        <w:t xml:space="preserve">19.349,13  </w:t>
      </w:r>
      <w:bookmarkEnd w:id="6"/>
      <w:r w:rsidRPr="004B5E41">
        <w:rPr>
          <w:rFonts w:cs="Arial"/>
          <w:color w:val="000000" w:themeColor="text1"/>
          <w:szCs w:val="24"/>
        </w:rPr>
        <w:t xml:space="preserve">eura i razvrstava se u </w:t>
      </w:r>
      <w:r w:rsidRPr="004B5E41" w:rsidR="004B5E41">
        <w:rPr>
          <w:rFonts w:cs="Arial"/>
          <w:color w:val="000000" w:themeColor="text1"/>
          <w:szCs w:val="24"/>
        </w:rPr>
        <w:t>V</w:t>
      </w:r>
      <w:r w:rsidRPr="004B5E41">
        <w:rPr>
          <w:rFonts w:cs="Arial"/>
          <w:color w:val="000000" w:themeColor="text1"/>
          <w:szCs w:val="24"/>
        </w:rPr>
        <w:t xml:space="preserve">. niži isplatni red. </w:t>
      </w:r>
    </w:p>
    <w:p w:rsidR="00707729" w:rsidP="00707729" w:rsidRDefault="00707729" w14:paraId="5DAF06D6" w14:textId="16A99F24">
      <w:pPr>
        <w:spacing w:after="0" w:line="240" w:lineRule="auto"/>
        <w:ind w:firstLine="709"/>
        <w:jc w:val="both"/>
        <w:rPr>
          <w:rFonts w:cs="Arial"/>
          <w:szCs w:val="24"/>
        </w:rPr>
      </w:pPr>
      <w:r w:rsidRPr="004B5E41">
        <w:rPr>
          <w:rFonts w:cs="Arial"/>
          <w:color w:val="000000" w:themeColor="text1"/>
          <w:szCs w:val="24"/>
        </w:rPr>
        <w:t xml:space="preserve">Stečajni upravitelj tražbine djelomično osporava u iznosu od 21.752,34 eura kao tražbinu </w:t>
      </w:r>
      <w:r w:rsidRPr="004B5E41" w:rsidR="004B5E41">
        <w:rPr>
          <w:rFonts w:cs="Arial"/>
          <w:color w:val="000000" w:themeColor="text1"/>
          <w:szCs w:val="24"/>
        </w:rPr>
        <w:t>V</w:t>
      </w:r>
      <w:r w:rsidRPr="004B5E41">
        <w:rPr>
          <w:rFonts w:cs="Arial"/>
          <w:color w:val="000000" w:themeColor="text1"/>
          <w:szCs w:val="24"/>
        </w:rPr>
        <w:t xml:space="preserve">. nižeg isplatnog reda </w:t>
      </w:r>
      <w:bookmarkStart w:name="_Hlk219983599" w:id="7"/>
      <w:r w:rsidRPr="004B5E41">
        <w:rPr>
          <w:rFonts w:cs="Arial"/>
          <w:color w:val="000000" w:themeColor="text1"/>
          <w:szCs w:val="24"/>
        </w:rPr>
        <w:t xml:space="preserve">jer iznos obračunate kamate nije sukladan čl. 29. st. 2. ZOO-a i matematičkom izračunu zbog čega je djelomično osporen, te nije sukladan </w:t>
      </w:r>
      <w:r w:rsidRPr="00707729">
        <w:rPr>
          <w:rFonts w:cs="Arial"/>
          <w:szCs w:val="24"/>
        </w:rPr>
        <w:t>potraživanju ove</w:t>
      </w:r>
      <w:r>
        <w:rPr>
          <w:rFonts w:cs="Arial"/>
          <w:szCs w:val="24"/>
        </w:rPr>
        <w:t xml:space="preserve"> </w:t>
      </w:r>
      <w:r w:rsidRPr="00707729">
        <w:rPr>
          <w:rFonts w:cs="Arial"/>
          <w:szCs w:val="24"/>
        </w:rPr>
        <w:t>vjerovnice kao nasljednice Gary Broks</w:t>
      </w:r>
      <w:bookmarkEnd w:id="7"/>
      <w:r w:rsidRPr="00511F17">
        <w:rPr>
          <w:rFonts w:cs="Arial"/>
          <w:szCs w:val="24"/>
        </w:rPr>
        <w:t>.</w:t>
      </w:r>
    </w:p>
    <w:p w:rsidRPr="00511F17" w:rsidR="004B5E41" w:rsidP="00707729" w:rsidRDefault="004B5E41" w14:paraId="266D2973" w14:textId="77777777">
      <w:pPr>
        <w:spacing w:after="0" w:line="240" w:lineRule="auto"/>
        <w:ind w:firstLine="709"/>
        <w:jc w:val="both"/>
        <w:rPr>
          <w:rFonts w:cs="Arial"/>
          <w:szCs w:val="24"/>
        </w:rPr>
      </w:pPr>
    </w:p>
    <w:p w:rsidR="004B5E41" w:rsidP="004B5E41" w:rsidRDefault="004B5E41" w14:paraId="183D2188" w14:textId="0C3E640C">
      <w:pPr>
        <w:spacing w:after="0" w:line="240" w:lineRule="auto"/>
        <w:ind w:firstLine="709"/>
        <w:jc w:val="both"/>
        <w:rPr>
          <w:rFonts w:cs="Arial"/>
          <w:szCs w:val="24"/>
        </w:rPr>
      </w:pPr>
      <w:r>
        <w:rPr>
          <w:rFonts w:cs="Arial"/>
          <w:szCs w:val="24"/>
        </w:rPr>
        <w:t xml:space="preserve">Pun. ovog vjerovnika izjavljuje da povlači prijavu tražbine u osporenom dijelu od </w:t>
      </w:r>
      <w:r w:rsidRPr="004B5E41">
        <w:rPr>
          <w:rFonts w:cs="Arial"/>
          <w:color w:val="000000" w:themeColor="text1"/>
          <w:szCs w:val="24"/>
        </w:rPr>
        <w:t xml:space="preserve">21.752,34 </w:t>
      </w:r>
      <w:r w:rsidRPr="00511F17">
        <w:rPr>
          <w:rFonts w:cs="Arial"/>
          <w:szCs w:val="24"/>
        </w:rPr>
        <w:t>eura</w:t>
      </w:r>
      <w:r>
        <w:rPr>
          <w:rFonts w:cs="Arial"/>
          <w:szCs w:val="24"/>
        </w:rPr>
        <w:t xml:space="preserve">. </w:t>
      </w:r>
    </w:p>
    <w:p w:rsidR="00707729" w:rsidP="00493201" w:rsidRDefault="00707729" w14:paraId="11F624D3" w14:textId="2AEF6694">
      <w:pPr>
        <w:spacing w:after="0" w:line="240" w:lineRule="auto"/>
        <w:ind w:firstLine="708"/>
        <w:jc w:val="both"/>
        <w:rPr>
          <w:rFonts w:eastAsia="Times New Roman" w:cs="Arial"/>
          <w:szCs w:val="24"/>
          <w:lang w:eastAsia="hr-HR"/>
        </w:rPr>
      </w:pPr>
    </w:p>
    <w:p w:rsidR="00707729" w:rsidP="00493201" w:rsidRDefault="00707729" w14:paraId="3D3F10E2" w14:textId="231748C8">
      <w:pPr>
        <w:spacing w:after="0" w:line="240" w:lineRule="auto"/>
        <w:ind w:firstLine="708"/>
        <w:jc w:val="both"/>
        <w:rPr>
          <w:rFonts w:eastAsia="Times New Roman" w:cs="Arial"/>
          <w:szCs w:val="24"/>
          <w:lang w:eastAsia="hr-HR"/>
        </w:rPr>
      </w:pPr>
    </w:p>
    <w:p w:rsidRPr="00511F17" w:rsidR="00B52B91" w:rsidP="00B52B91" w:rsidRDefault="00B52B91" w14:paraId="4738EF1D" w14:textId="4822F983">
      <w:pPr>
        <w:spacing w:after="0" w:line="240" w:lineRule="auto"/>
        <w:ind w:firstLine="709"/>
        <w:jc w:val="both"/>
        <w:rPr>
          <w:rFonts w:eastAsia="Times New Roman" w:cs="Arial"/>
          <w:szCs w:val="24"/>
          <w:lang w:eastAsia="hr-HR"/>
        </w:rPr>
      </w:pPr>
      <w:r w:rsidRPr="0034136B">
        <w:rPr>
          <w:rFonts w:eastAsia="Times New Roman" w:cs="Arial"/>
          <w:szCs w:val="24"/>
          <w:lang w:eastAsia="hr-HR"/>
        </w:rPr>
        <w:t xml:space="preserve">6. SIMONE RINGWOOD, 3 Fyfield Road, Ongar Essex CM50AE, Velika Britanija, OIB: 62405516870, prijavila </w:t>
      </w:r>
      <w:r w:rsidRPr="00707729">
        <w:rPr>
          <w:rFonts w:eastAsia="Times New Roman" w:cs="Arial"/>
          <w:szCs w:val="24"/>
          <w:lang w:eastAsia="hr-HR"/>
        </w:rPr>
        <w:t xml:space="preserve">je tražbinu u iznosu od </w:t>
      </w:r>
      <w:r w:rsidRPr="00B52B91">
        <w:rPr>
          <w:rFonts w:eastAsia="Times New Roman" w:cs="Arial"/>
          <w:szCs w:val="24"/>
          <w:lang w:eastAsia="hr-HR"/>
        </w:rPr>
        <w:t>20.550,73</w:t>
      </w:r>
      <w:r>
        <w:rPr>
          <w:rFonts w:eastAsia="Times New Roman" w:cs="Arial"/>
          <w:szCs w:val="24"/>
          <w:lang w:eastAsia="hr-HR"/>
        </w:rPr>
        <w:t xml:space="preserve"> </w:t>
      </w:r>
      <w:r w:rsidRPr="00707729">
        <w:rPr>
          <w:rFonts w:eastAsia="Times New Roman" w:cs="Arial"/>
          <w:szCs w:val="24"/>
          <w:lang w:eastAsia="hr-HR"/>
        </w:rPr>
        <w:t xml:space="preserve">eura, s </w:t>
      </w:r>
      <w:r w:rsidRPr="00EA1100">
        <w:rPr>
          <w:rFonts w:eastAsia="Times New Roman" w:cs="Arial"/>
          <w:szCs w:val="24"/>
          <w:lang w:eastAsia="hr-HR"/>
        </w:rPr>
        <w:t xml:space="preserve">osnova </w:t>
      </w:r>
      <w:r>
        <w:rPr>
          <w:rFonts w:eastAsia="Times New Roman" w:cs="Arial"/>
          <w:szCs w:val="24"/>
          <w:lang w:eastAsia="hr-HR"/>
        </w:rPr>
        <w:t>k</w:t>
      </w:r>
      <w:r w:rsidRPr="00B52B91">
        <w:rPr>
          <w:rFonts w:eastAsia="Times New Roman" w:cs="Arial"/>
          <w:szCs w:val="24"/>
          <w:lang w:eastAsia="hr-HR"/>
        </w:rPr>
        <w:t>amat</w:t>
      </w:r>
      <w:r>
        <w:rPr>
          <w:rFonts w:eastAsia="Times New Roman" w:cs="Arial"/>
          <w:szCs w:val="24"/>
          <w:lang w:eastAsia="hr-HR"/>
        </w:rPr>
        <w:t>e</w:t>
      </w:r>
      <w:r w:rsidRPr="00B52B91">
        <w:rPr>
          <w:rFonts w:eastAsia="Times New Roman" w:cs="Arial"/>
          <w:szCs w:val="24"/>
          <w:lang w:eastAsia="hr-HR"/>
        </w:rPr>
        <w:t xml:space="preserve"> za razdoblje od 16.5.2005.-2.10.2019. obračunata na pozajmljeni iznos trgovačkom društvu u osnivanju temeljem Ugovora o pozajmici od 15. 5. 2005. - pozajmljeni iznos je 23.013,61 €</w:t>
      </w:r>
      <w:r>
        <w:rPr>
          <w:rFonts w:eastAsia="Times New Roman" w:cs="Arial"/>
          <w:szCs w:val="24"/>
          <w:lang w:eastAsia="hr-HR"/>
        </w:rPr>
        <w:t xml:space="preserve"> </w:t>
      </w:r>
      <w:r w:rsidRPr="00B52B91">
        <w:rPr>
          <w:rFonts w:eastAsia="Times New Roman" w:cs="Arial"/>
          <w:szCs w:val="24"/>
          <w:lang w:eastAsia="hr-HR"/>
        </w:rPr>
        <w:t>(čl. 139. st. 1. t. 5. SZ-a) no ovoj vjerovnici kao nasljednici Gary Broks</w:t>
      </w:r>
      <w:r>
        <w:rPr>
          <w:rFonts w:eastAsia="Times New Roman" w:cs="Arial"/>
          <w:szCs w:val="24"/>
          <w:lang w:eastAsia="hr-HR"/>
        </w:rPr>
        <w:t xml:space="preserve"> </w:t>
      </w:r>
      <w:r w:rsidRPr="00B52B91">
        <w:rPr>
          <w:rFonts w:eastAsia="Times New Roman" w:cs="Arial"/>
          <w:szCs w:val="24"/>
          <w:lang w:eastAsia="hr-HR"/>
        </w:rPr>
        <w:t>pripada ½ iznosa kamata na pozajmicu danu od strane Gary Broks</w:t>
      </w:r>
      <w:r w:rsidR="004B5E41">
        <w:rPr>
          <w:rFonts w:eastAsia="Times New Roman" w:cs="Arial"/>
          <w:szCs w:val="24"/>
          <w:lang w:eastAsia="hr-HR"/>
        </w:rPr>
        <w:t xml:space="preserve">, što u suštini predstavlja </w:t>
      </w:r>
      <w:r w:rsidRPr="00FB17EF" w:rsidR="004B5E41">
        <w:rPr>
          <w:rFonts w:eastAsia="Times New Roman" w:cs="Arial"/>
          <w:color w:val="000000" w:themeColor="text1"/>
          <w:szCs w:val="24"/>
          <w:lang w:eastAsia="hr-HR"/>
        </w:rPr>
        <w:t>tražbinu s osnova povrata zajma kojim se nadomješta kapital člana društva</w:t>
      </w:r>
      <w:r w:rsidRPr="00511F17">
        <w:rPr>
          <w:rFonts w:eastAsia="Times New Roman" w:cs="Arial"/>
          <w:szCs w:val="24"/>
          <w:lang w:eastAsia="hr-HR"/>
        </w:rPr>
        <w:t>.</w:t>
      </w:r>
    </w:p>
    <w:p w:rsidRPr="00511F17" w:rsidR="00B52B91" w:rsidP="00B52B91" w:rsidRDefault="00B52B91" w14:paraId="6E3A116F" w14:textId="77777777">
      <w:pPr>
        <w:spacing w:after="0" w:line="240" w:lineRule="auto"/>
        <w:ind w:firstLine="709"/>
        <w:jc w:val="both"/>
        <w:rPr>
          <w:rFonts w:eastAsia="Times New Roman" w:cs="Arial"/>
          <w:szCs w:val="24"/>
          <w:lang w:eastAsia="hr-HR"/>
        </w:rPr>
      </w:pPr>
    </w:p>
    <w:p w:rsidRPr="004B5E41" w:rsidR="00B52B91" w:rsidP="00B52B91" w:rsidRDefault="00B52B91" w14:paraId="44BBD0BA" w14:textId="34D6F289">
      <w:pPr>
        <w:spacing w:after="0" w:line="240" w:lineRule="auto"/>
        <w:ind w:firstLine="709"/>
        <w:jc w:val="both"/>
        <w:rPr>
          <w:rFonts w:cs="Arial"/>
          <w:color w:val="000000" w:themeColor="text1"/>
          <w:szCs w:val="24"/>
        </w:rPr>
      </w:pPr>
      <w:r w:rsidRPr="00511F17">
        <w:rPr>
          <w:rFonts w:cs="Arial"/>
          <w:szCs w:val="24"/>
        </w:rPr>
        <w:t xml:space="preserve">Stečajni upravitelj tražbinu priznaje djelomično u iznosu od </w:t>
      </w:r>
      <w:r w:rsidRPr="00707729">
        <w:rPr>
          <w:rFonts w:cs="Arial"/>
          <w:szCs w:val="24"/>
        </w:rPr>
        <w:t>19.349,13</w:t>
      </w:r>
      <w:r w:rsidRPr="00511F17">
        <w:rPr>
          <w:rFonts w:cs="Arial"/>
          <w:szCs w:val="24"/>
        </w:rPr>
        <w:t xml:space="preserve"> eura kao </w:t>
      </w:r>
      <w:r w:rsidRPr="004B5E41">
        <w:rPr>
          <w:rFonts w:cs="Arial"/>
          <w:color w:val="000000" w:themeColor="text1"/>
          <w:szCs w:val="24"/>
        </w:rPr>
        <w:t xml:space="preserve">tražbinu </w:t>
      </w:r>
      <w:r w:rsidRPr="004B5E41" w:rsidR="004B5E41">
        <w:rPr>
          <w:rFonts w:cs="Arial"/>
          <w:color w:val="000000" w:themeColor="text1"/>
          <w:szCs w:val="24"/>
        </w:rPr>
        <w:t>V</w:t>
      </w:r>
      <w:r w:rsidRPr="004B5E41">
        <w:rPr>
          <w:rFonts w:cs="Arial"/>
          <w:color w:val="000000" w:themeColor="text1"/>
          <w:szCs w:val="24"/>
        </w:rPr>
        <w:t>. nižeg isplatnog reda.</w:t>
      </w:r>
    </w:p>
    <w:p w:rsidRPr="00511F17" w:rsidR="00B52B91" w:rsidP="00B52B91" w:rsidRDefault="00B52B91" w14:paraId="74433DB8" w14:textId="77777777">
      <w:pPr>
        <w:spacing w:after="0" w:line="240" w:lineRule="auto"/>
        <w:ind w:firstLine="709"/>
        <w:jc w:val="both"/>
        <w:rPr>
          <w:rFonts w:cs="Arial"/>
          <w:szCs w:val="24"/>
        </w:rPr>
      </w:pPr>
      <w:r w:rsidRPr="00511F17">
        <w:rPr>
          <w:rFonts w:cs="Arial"/>
          <w:szCs w:val="24"/>
        </w:rPr>
        <w:t>Utvrđuje se da nijedan od stečajnih vjerovnika nije osporio tražbinu.</w:t>
      </w:r>
    </w:p>
    <w:p w:rsidRPr="004B5E41" w:rsidR="00B52B91" w:rsidP="00B52B91" w:rsidRDefault="00B52B91" w14:paraId="52A3A6FE" w14:textId="42FF5AB6">
      <w:pPr>
        <w:spacing w:after="0" w:line="240" w:lineRule="auto"/>
        <w:ind w:firstLine="709"/>
        <w:jc w:val="both"/>
        <w:rPr>
          <w:rFonts w:cs="Arial"/>
          <w:color w:val="000000" w:themeColor="text1"/>
          <w:szCs w:val="24"/>
        </w:rPr>
      </w:pPr>
      <w:r w:rsidRPr="00511F17">
        <w:rPr>
          <w:rFonts w:cs="Arial"/>
          <w:szCs w:val="24"/>
        </w:rPr>
        <w:t xml:space="preserve">Sutkinja objavljuje da se tražbina stečajnog </w:t>
      </w:r>
      <w:r w:rsidRPr="0034136B">
        <w:rPr>
          <w:rFonts w:cs="Arial"/>
          <w:szCs w:val="24"/>
        </w:rPr>
        <w:t xml:space="preserve">vjerovnika </w:t>
      </w:r>
      <w:r w:rsidRPr="0034136B">
        <w:rPr>
          <w:rFonts w:eastAsia="Times New Roman" w:cs="Arial"/>
          <w:szCs w:val="24"/>
          <w:lang w:eastAsia="hr-HR"/>
        </w:rPr>
        <w:t>SIMONE RINGWOOD, 3 Fyfield Road, Ongar Essex CM50AE, Velika Britanija, OIB: 62405516870</w:t>
      </w:r>
      <w:r w:rsidRPr="0034136B">
        <w:rPr>
          <w:rFonts w:cs="Arial"/>
          <w:szCs w:val="24"/>
        </w:rPr>
        <w:t xml:space="preserve">, smatra </w:t>
      </w:r>
      <w:r w:rsidRPr="004B5E41">
        <w:rPr>
          <w:rFonts w:cs="Arial"/>
          <w:color w:val="000000" w:themeColor="text1"/>
          <w:szCs w:val="24"/>
        </w:rPr>
        <w:t xml:space="preserve">utvrđenom u iznosu od 19.349,13  eura i razvrstava se u </w:t>
      </w:r>
      <w:r w:rsidRPr="004B5E41" w:rsidR="004B5E41">
        <w:rPr>
          <w:rFonts w:cs="Arial"/>
          <w:color w:val="000000" w:themeColor="text1"/>
          <w:szCs w:val="24"/>
        </w:rPr>
        <w:t>V</w:t>
      </w:r>
      <w:r w:rsidRPr="004B5E41">
        <w:rPr>
          <w:rFonts w:cs="Arial"/>
          <w:color w:val="000000" w:themeColor="text1"/>
          <w:szCs w:val="24"/>
        </w:rPr>
        <w:t xml:space="preserve">. niži isplatni red. </w:t>
      </w:r>
    </w:p>
    <w:p w:rsidRPr="00511F17" w:rsidR="00B52B91" w:rsidP="00B52B91" w:rsidRDefault="00B52B91" w14:paraId="6B4A2E85" w14:textId="3158DC48">
      <w:pPr>
        <w:spacing w:after="0" w:line="240" w:lineRule="auto"/>
        <w:ind w:firstLine="709"/>
        <w:jc w:val="both"/>
        <w:rPr>
          <w:rFonts w:cs="Arial"/>
          <w:szCs w:val="24"/>
        </w:rPr>
      </w:pPr>
      <w:r w:rsidRPr="004B5E41">
        <w:rPr>
          <w:rFonts w:cs="Arial"/>
          <w:color w:val="000000" w:themeColor="text1"/>
          <w:szCs w:val="24"/>
        </w:rPr>
        <w:t xml:space="preserve">Stečajni upravitelj tražbine djelomično osporava u iznosu od 1.201,60 eura kao tražbinu </w:t>
      </w:r>
      <w:r w:rsidRPr="004B5E41" w:rsidR="004B5E41">
        <w:rPr>
          <w:rFonts w:cs="Arial"/>
          <w:color w:val="000000" w:themeColor="text1"/>
          <w:szCs w:val="24"/>
        </w:rPr>
        <w:t>V</w:t>
      </w:r>
      <w:r w:rsidRPr="004B5E41">
        <w:rPr>
          <w:rFonts w:cs="Arial"/>
          <w:color w:val="000000" w:themeColor="text1"/>
          <w:szCs w:val="24"/>
        </w:rPr>
        <w:t xml:space="preserve">. nižeg isplatnog reda </w:t>
      </w:r>
      <w:bookmarkStart w:name="_Hlk219983720" w:id="8"/>
      <w:r w:rsidRPr="004B5E41">
        <w:rPr>
          <w:rFonts w:cs="Arial"/>
          <w:color w:val="000000" w:themeColor="text1"/>
          <w:szCs w:val="24"/>
        </w:rPr>
        <w:t xml:space="preserve">jer iznos obračunate kamate nije sukladan čl. 29. st. </w:t>
      </w:r>
      <w:r w:rsidRPr="00B52B91">
        <w:rPr>
          <w:rFonts w:cs="Arial"/>
          <w:szCs w:val="24"/>
        </w:rPr>
        <w:t>2. ZOO-a i matematičkom izračunu zbog čega je djelomično osporen</w:t>
      </w:r>
      <w:bookmarkEnd w:id="8"/>
      <w:r w:rsidRPr="00B52B91">
        <w:rPr>
          <w:rFonts w:cs="Arial"/>
          <w:szCs w:val="24"/>
        </w:rPr>
        <w:t>.</w:t>
      </w:r>
    </w:p>
    <w:p w:rsidR="004B5E41" w:rsidP="00B52B91" w:rsidRDefault="004B5E41" w14:paraId="712946F2" w14:textId="77777777">
      <w:pPr>
        <w:spacing w:after="0" w:line="240" w:lineRule="auto"/>
        <w:ind w:firstLine="709"/>
        <w:jc w:val="both"/>
        <w:rPr>
          <w:rFonts w:cs="Arial"/>
          <w:szCs w:val="24"/>
        </w:rPr>
      </w:pPr>
    </w:p>
    <w:p w:rsidR="004B5E41" w:rsidP="004B5E41" w:rsidRDefault="004B5E41" w14:paraId="240B0A74" w14:textId="5A52E98E">
      <w:pPr>
        <w:spacing w:after="0" w:line="240" w:lineRule="auto"/>
        <w:ind w:firstLine="709"/>
        <w:jc w:val="both"/>
        <w:rPr>
          <w:rFonts w:cs="Arial"/>
          <w:szCs w:val="24"/>
        </w:rPr>
      </w:pPr>
      <w:r>
        <w:rPr>
          <w:rFonts w:cs="Arial"/>
          <w:szCs w:val="24"/>
        </w:rPr>
        <w:t xml:space="preserve">Pun. ovog vjerovnika izjavljuje da povlači prijavu tražbine u osporenom dijelu od </w:t>
      </w:r>
      <w:r w:rsidRPr="004B5E41">
        <w:rPr>
          <w:rFonts w:cs="Arial"/>
          <w:color w:val="000000" w:themeColor="text1"/>
          <w:szCs w:val="24"/>
        </w:rPr>
        <w:t xml:space="preserve">1.201,60 </w:t>
      </w:r>
      <w:r w:rsidRPr="00511F17">
        <w:rPr>
          <w:rFonts w:cs="Arial"/>
          <w:szCs w:val="24"/>
        </w:rPr>
        <w:t>eura</w:t>
      </w:r>
      <w:r>
        <w:rPr>
          <w:rFonts w:cs="Arial"/>
          <w:szCs w:val="24"/>
        </w:rPr>
        <w:t xml:space="preserve">. </w:t>
      </w:r>
    </w:p>
    <w:p w:rsidRPr="004C65BF" w:rsidR="004C65BF" w:rsidP="00B52B91" w:rsidRDefault="004C65BF" w14:paraId="4AB90576" w14:textId="77777777">
      <w:pPr>
        <w:spacing w:after="0" w:line="240" w:lineRule="auto"/>
        <w:jc w:val="both"/>
        <w:rPr>
          <w:rFonts w:eastAsia="Times New Roman" w:cs="Arial"/>
          <w:szCs w:val="24"/>
          <w:lang w:eastAsia="hr-HR"/>
        </w:rPr>
      </w:pPr>
    </w:p>
    <w:p w:rsidRPr="004C65BF" w:rsidR="004C65BF" w:rsidP="004C65BF" w:rsidRDefault="004C65BF" w14:paraId="37136878" w14:textId="77777777">
      <w:pPr>
        <w:spacing w:after="0" w:line="240" w:lineRule="auto"/>
        <w:ind w:firstLine="708"/>
        <w:jc w:val="both"/>
        <w:rPr>
          <w:rFonts w:eastAsia="Times New Roman" w:cs="Arial"/>
          <w:szCs w:val="24"/>
          <w:lang w:eastAsia="hr-HR"/>
        </w:rPr>
      </w:pPr>
    </w:p>
    <w:p w:rsidRPr="004C65BF" w:rsidR="004C65BF" w:rsidP="004C65BF" w:rsidRDefault="004C65BF" w14:paraId="7E9B8CF2" w14:textId="77777777">
      <w:pPr>
        <w:spacing w:after="0" w:line="240" w:lineRule="auto"/>
        <w:ind w:firstLine="708"/>
        <w:jc w:val="both"/>
        <w:rPr>
          <w:rFonts w:eastAsia="Times New Roman" w:cs="Arial"/>
          <w:szCs w:val="24"/>
          <w:lang w:eastAsia="hr-HR"/>
        </w:rPr>
      </w:pPr>
      <w:r w:rsidRPr="004C65BF">
        <w:rPr>
          <w:rFonts w:eastAsia="Times New Roman" w:cs="Arial"/>
          <w:szCs w:val="24"/>
          <w:lang w:eastAsia="hr-HR"/>
        </w:rPr>
        <w:t xml:space="preserve">Sutkinja donosi </w:t>
      </w:r>
    </w:p>
    <w:p w:rsidRPr="004C65BF" w:rsidR="004C65BF" w:rsidP="004C65BF" w:rsidRDefault="004C65BF" w14:paraId="307B1973" w14:textId="77777777">
      <w:pPr>
        <w:spacing w:after="0" w:line="240" w:lineRule="auto"/>
        <w:jc w:val="center"/>
        <w:rPr>
          <w:rFonts w:eastAsia="Times New Roman" w:cs="Arial"/>
          <w:szCs w:val="24"/>
          <w:lang w:eastAsia="hr-HR"/>
        </w:rPr>
      </w:pPr>
    </w:p>
    <w:p w:rsidRPr="004C65BF" w:rsidR="004C65BF" w:rsidP="004C65BF" w:rsidRDefault="004C65BF" w14:paraId="7D8C1C3A" w14:textId="77777777">
      <w:pPr>
        <w:spacing w:after="0" w:line="240" w:lineRule="auto"/>
        <w:jc w:val="center"/>
        <w:rPr>
          <w:rFonts w:eastAsia="Times New Roman" w:cs="Arial"/>
          <w:szCs w:val="24"/>
          <w:lang w:eastAsia="hr-HR"/>
        </w:rPr>
      </w:pPr>
      <w:r w:rsidRPr="004C65BF">
        <w:rPr>
          <w:rFonts w:eastAsia="Times New Roman" w:cs="Arial"/>
          <w:szCs w:val="24"/>
          <w:lang w:eastAsia="hr-HR"/>
        </w:rPr>
        <w:t>r j e š e nj e</w:t>
      </w:r>
    </w:p>
    <w:p w:rsidRPr="004C65BF" w:rsidR="004C65BF" w:rsidP="004C65BF" w:rsidRDefault="004C65BF" w14:paraId="0323D9E8" w14:textId="77777777">
      <w:pPr>
        <w:spacing w:after="0" w:line="240" w:lineRule="auto"/>
        <w:jc w:val="center"/>
        <w:rPr>
          <w:rFonts w:eastAsia="Times New Roman" w:cs="Arial"/>
          <w:szCs w:val="24"/>
          <w:lang w:eastAsia="hr-HR"/>
        </w:rPr>
      </w:pPr>
    </w:p>
    <w:p w:rsidRPr="004C65BF" w:rsidR="004C65BF" w:rsidP="004C65BF" w:rsidRDefault="004C65BF" w14:paraId="116B3E13" w14:textId="77777777">
      <w:pPr>
        <w:spacing w:after="0" w:line="240" w:lineRule="auto"/>
        <w:jc w:val="both"/>
        <w:rPr>
          <w:rFonts w:eastAsia="Times New Roman" w:cs="Arial"/>
          <w:szCs w:val="24"/>
          <w:lang w:eastAsia="hr-HR"/>
        </w:rPr>
      </w:pPr>
      <w:r w:rsidRPr="004C65BF">
        <w:rPr>
          <w:rFonts w:eastAsia="Times New Roman" w:cs="Arial"/>
          <w:szCs w:val="24"/>
          <w:lang w:eastAsia="hr-HR"/>
        </w:rPr>
        <w:tab/>
        <w:t>Nastavlja se sa skupštinom vjerovnika.</w:t>
      </w:r>
    </w:p>
    <w:p w:rsidRPr="004C65BF" w:rsidR="004C65BF" w:rsidP="004C65BF" w:rsidRDefault="004C65BF" w14:paraId="5A39197F" w14:textId="77777777">
      <w:pPr>
        <w:spacing w:after="0" w:line="240" w:lineRule="auto"/>
        <w:jc w:val="both"/>
        <w:rPr>
          <w:rFonts w:eastAsia="Times New Roman" w:cs="Arial"/>
          <w:szCs w:val="24"/>
          <w:lang w:eastAsia="hr-HR"/>
        </w:rPr>
      </w:pPr>
    </w:p>
    <w:p w:rsidRPr="004C65BF" w:rsidR="004C65BF" w:rsidP="004C65BF" w:rsidRDefault="004C65BF" w14:paraId="5B940FA0" w14:textId="77777777">
      <w:pPr>
        <w:spacing w:after="0" w:line="240" w:lineRule="auto"/>
        <w:jc w:val="both"/>
        <w:rPr>
          <w:rFonts w:eastAsia="Times New Roman" w:cs="Arial"/>
          <w:szCs w:val="24"/>
          <w:lang w:eastAsia="hr-HR"/>
        </w:rPr>
      </w:pPr>
    </w:p>
    <w:p w:rsidRPr="00A428E7" w:rsidR="004C65BF" w:rsidP="004C65BF" w:rsidRDefault="004C65BF" w14:paraId="5A285BF1" w14:textId="77777777">
      <w:pPr>
        <w:spacing w:after="0" w:line="240" w:lineRule="auto"/>
        <w:jc w:val="both"/>
        <w:rPr>
          <w:rFonts w:eastAsia="Times New Roman" w:cs="Arial"/>
          <w:color w:val="000000" w:themeColor="text1"/>
          <w:szCs w:val="24"/>
          <w:lang w:eastAsia="hr-HR"/>
        </w:rPr>
      </w:pPr>
      <w:r w:rsidRPr="00A428E7">
        <w:rPr>
          <w:rFonts w:eastAsia="Times New Roman" w:cs="Arial"/>
          <w:color w:val="000000" w:themeColor="text1"/>
          <w:szCs w:val="24"/>
          <w:lang w:eastAsia="hr-HR"/>
        </w:rPr>
        <w:tab/>
        <w:t>Dnevni red današnje Skupštine vjerovnika je:</w:t>
      </w:r>
    </w:p>
    <w:p w:rsidRPr="00A428E7" w:rsidR="004C65BF" w:rsidP="004C65BF" w:rsidRDefault="004C65BF" w14:paraId="595C1F31" w14:textId="77777777">
      <w:pPr>
        <w:spacing w:after="0" w:line="240" w:lineRule="auto"/>
        <w:ind w:firstLine="708"/>
        <w:jc w:val="both"/>
        <w:rPr>
          <w:rFonts w:eastAsia="Times New Roman" w:cs="Arial"/>
          <w:color w:val="000000" w:themeColor="text1"/>
          <w:szCs w:val="24"/>
          <w:lang w:eastAsia="hr-HR"/>
        </w:rPr>
      </w:pPr>
      <w:r w:rsidRPr="00A428E7">
        <w:rPr>
          <w:rFonts w:eastAsia="Times New Roman" w:cs="Arial"/>
          <w:color w:val="000000" w:themeColor="text1"/>
          <w:szCs w:val="24"/>
          <w:lang w:eastAsia="hr-HR"/>
        </w:rPr>
        <w:t>1. Izvješće stečajnog upravitelja o tijeku stečajnog postupka i stanju stečajne mase.</w:t>
      </w:r>
    </w:p>
    <w:p w:rsidRPr="00A428E7" w:rsidR="004C65BF" w:rsidP="004C65BF" w:rsidRDefault="004C65BF" w14:paraId="3E257132" w14:textId="77777777">
      <w:pPr>
        <w:spacing w:after="0" w:line="240" w:lineRule="auto"/>
        <w:ind w:firstLine="708"/>
        <w:jc w:val="both"/>
        <w:rPr>
          <w:rFonts w:eastAsia="Times New Roman" w:cs="Arial"/>
          <w:color w:val="000000" w:themeColor="text1"/>
          <w:szCs w:val="24"/>
          <w:lang w:eastAsia="hr-HR"/>
        </w:rPr>
      </w:pPr>
      <w:r w:rsidRPr="00A428E7">
        <w:rPr>
          <w:rFonts w:eastAsia="Times New Roman" w:cs="Arial"/>
          <w:color w:val="000000" w:themeColor="text1"/>
          <w:szCs w:val="24"/>
          <w:lang w:eastAsia="hr-HR"/>
        </w:rPr>
        <w:t>2. Razno.</w:t>
      </w:r>
    </w:p>
    <w:p w:rsidR="004C65BF" w:rsidP="004C65BF" w:rsidRDefault="004C65BF" w14:paraId="320F2EAC" w14:textId="77777777">
      <w:pPr>
        <w:spacing w:after="0" w:line="240" w:lineRule="auto"/>
        <w:jc w:val="both"/>
        <w:rPr>
          <w:rFonts w:eastAsia="Times New Roman" w:cs="Arial"/>
          <w:szCs w:val="24"/>
          <w:lang w:eastAsia="hr-HR"/>
        </w:rPr>
      </w:pPr>
    </w:p>
    <w:p w:rsidRPr="004C65BF" w:rsidR="00E42ED4" w:rsidP="004C65BF" w:rsidRDefault="00E42ED4" w14:paraId="2325028C" w14:textId="77777777">
      <w:pPr>
        <w:spacing w:after="0" w:line="240" w:lineRule="auto"/>
        <w:jc w:val="both"/>
        <w:rPr>
          <w:rFonts w:eastAsia="Times New Roman" w:cs="Arial"/>
          <w:szCs w:val="24"/>
          <w:lang w:eastAsia="hr-HR"/>
        </w:rPr>
      </w:pPr>
    </w:p>
    <w:p w:rsidRPr="004C65BF" w:rsidR="004C65BF" w:rsidP="004C65BF" w:rsidRDefault="004C65BF" w14:paraId="0B7E397B" w14:textId="77777777">
      <w:pPr>
        <w:spacing w:after="0" w:line="240" w:lineRule="auto"/>
        <w:ind w:firstLine="708"/>
        <w:jc w:val="both"/>
        <w:rPr>
          <w:rFonts w:eastAsia="Times New Roman" w:cs="Arial"/>
          <w:szCs w:val="24"/>
          <w:lang w:eastAsia="hr-HR"/>
        </w:rPr>
      </w:pPr>
      <w:r w:rsidRPr="004C65BF">
        <w:rPr>
          <w:rFonts w:eastAsia="Times New Roman" w:cs="Arial"/>
          <w:szCs w:val="24"/>
          <w:lang w:eastAsia="hr-HR"/>
        </w:rPr>
        <w:lastRenderedPageBreak/>
        <w:t>Prelazi se na točku 1. dnevnog reda:</w:t>
      </w:r>
    </w:p>
    <w:p w:rsidRPr="004C65BF" w:rsidR="004C65BF" w:rsidP="00A428E7" w:rsidRDefault="00A428E7" w14:paraId="046FD19E" w14:textId="2F0818DE">
      <w:pPr>
        <w:spacing w:after="0" w:line="240" w:lineRule="auto"/>
        <w:ind w:firstLine="708"/>
        <w:jc w:val="both"/>
        <w:rPr>
          <w:rFonts w:eastAsia="Times New Roman" w:cs="Arial"/>
          <w:szCs w:val="24"/>
          <w:lang w:eastAsia="hr-HR"/>
        </w:rPr>
      </w:pPr>
      <w:r w:rsidRPr="004C65BF">
        <w:rPr>
          <w:rFonts w:eastAsia="Times New Roman" w:cs="Arial"/>
          <w:szCs w:val="24"/>
          <w:lang w:eastAsia="hr-HR"/>
        </w:rPr>
        <w:t>Stečajni upravitelj izjavljuje u bitnome</w:t>
      </w:r>
      <w:r>
        <w:rPr>
          <w:rFonts w:eastAsia="Times New Roman" w:cs="Arial"/>
          <w:szCs w:val="24"/>
          <w:lang w:eastAsia="hr-HR"/>
        </w:rPr>
        <w:t xml:space="preserve"> usmeno kao u pisanom izvješću. Navodi da će dostaviti završni račun i završno izvješće s obzirom da su ispitane i tražbine nižih isplatnih redova te će predložiti završnu diobu</w:t>
      </w:r>
      <w:r w:rsidR="00E42ED4">
        <w:rPr>
          <w:rFonts w:eastAsia="Times New Roman" w:cs="Arial"/>
          <w:szCs w:val="24"/>
          <w:lang w:eastAsia="hr-HR"/>
        </w:rPr>
        <w:t xml:space="preserve">. Na računu je 250.090,72 eura, s obzirom da još nije isplaćena nagrada odnosno trošak stečajnog upravitelja te trošak knjigovodstva. </w:t>
      </w:r>
    </w:p>
    <w:p w:rsidRPr="004C65BF" w:rsidR="004C65BF" w:rsidP="004C65BF" w:rsidRDefault="004C65BF" w14:paraId="50C95B23" w14:textId="77777777">
      <w:pPr>
        <w:spacing w:after="0" w:line="240" w:lineRule="auto"/>
        <w:jc w:val="both"/>
        <w:rPr>
          <w:rFonts w:eastAsia="Times New Roman" w:cs="Arial"/>
          <w:szCs w:val="24"/>
          <w:lang w:eastAsia="hr-HR"/>
        </w:rPr>
      </w:pPr>
    </w:p>
    <w:p w:rsidRPr="004C65BF" w:rsidR="004C65BF" w:rsidP="004C65BF" w:rsidRDefault="004C65BF" w14:paraId="57BA2528" w14:textId="77777777">
      <w:pPr>
        <w:spacing w:after="0" w:line="240" w:lineRule="auto"/>
        <w:ind w:firstLine="708"/>
        <w:jc w:val="both"/>
        <w:rPr>
          <w:rFonts w:eastAsia="Times New Roman" w:cs="Arial"/>
          <w:szCs w:val="24"/>
          <w:lang w:eastAsia="hr-HR"/>
        </w:rPr>
      </w:pPr>
      <w:r w:rsidRPr="004C65BF">
        <w:rPr>
          <w:rFonts w:eastAsia="Times New Roman" w:cs="Arial"/>
          <w:szCs w:val="24"/>
          <w:lang w:eastAsia="hr-HR"/>
        </w:rPr>
        <w:t>Prelazi se na točku 2. dnevnog reda:</w:t>
      </w:r>
    </w:p>
    <w:p w:rsidRPr="004C65BF" w:rsidR="004C65BF" w:rsidP="004C65BF" w:rsidRDefault="000F5575" w14:paraId="1B304866" w14:textId="563EE44F">
      <w:pPr>
        <w:spacing w:after="0" w:line="240" w:lineRule="auto"/>
        <w:jc w:val="both"/>
        <w:rPr>
          <w:rFonts w:eastAsia="Times New Roman" w:cs="Arial"/>
          <w:szCs w:val="24"/>
          <w:lang w:eastAsia="hr-HR"/>
        </w:rPr>
      </w:pPr>
      <w:r>
        <w:rPr>
          <w:rFonts w:eastAsia="Times New Roman" w:cs="Arial"/>
          <w:szCs w:val="24"/>
          <w:lang w:eastAsia="hr-HR"/>
        </w:rPr>
        <w:tab/>
        <w:t>Nema navoda.</w:t>
      </w:r>
    </w:p>
    <w:p w:rsidRPr="004C65BF" w:rsidR="004C65BF" w:rsidP="004C65BF" w:rsidRDefault="004C65BF" w14:paraId="265634DE" w14:textId="77777777">
      <w:pPr>
        <w:spacing w:after="0" w:line="240" w:lineRule="auto"/>
        <w:jc w:val="both"/>
        <w:rPr>
          <w:rFonts w:eastAsia="Times New Roman" w:cs="Arial"/>
          <w:szCs w:val="24"/>
          <w:lang w:eastAsia="hr-HR"/>
        </w:rPr>
      </w:pPr>
    </w:p>
    <w:p w:rsidRPr="004C65BF" w:rsidR="004C65BF" w:rsidP="004C65BF" w:rsidRDefault="004C65BF" w14:paraId="4F52402B" w14:textId="77777777">
      <w:pPr>
        <w:spacing w:after="0" w:line="240" w:lineRule="auto"/>
        <w:jc w:val="both"/>
        <w:rPr>
          <w:rFonts w:eastAsia="Times New Roman" w:cs="Arial"/>
          <w:szCs w:val="24"/>
          <w:lang w:eastAsia="hr-HR"/>
        </w:rPr>
      </w:pPr>
    </w:p>
    <w:p w:rsidRPr="004C65BF" w:rsidR="004C65BF" w:rsidP="004C65BF" w:rsidRDefault="004C65BF" w14:paraId="2174A084" w14:textId="77777777">
      <w:pPr>
        <w:spacing w:after="0" w:line="240" w:lineRule="auto"/>
        <w:jc w:val="both"/>
        <w:rPr>
          <w:rFonts w:eastAsia="Times New Roman" w:cs="Arial"/>
          <w:szCs w:val="24"/>
          <w:lang w:eastAsia="hr-HR"/>
        </w:rPr>
      </w:pPr>
    </w:p>
    <w:p w:rsidRPr="000F5575" w:rsidR="004C65BF" w:rsidP="004C65BF" w:rsidRDefault="004C65BF" w14:paraId="123EBB34" w14:textId="492A3673">
      <w:pPr>
        <w:tabs>
          <w:tab w:val="left" w:pos="0"/>
        </w:tabs>
        <w:spacing w:after="0" w:line="240" w:lineRule="atLeast"/>
        <w:jc w:val="both"/>
        <w:rPr>
          <w:rFonts w:eastAsia="Times New Roman" w:cs="Arial"/>
          <w:color w:val="000000" w:themeColor="text1"/>
          <w:szCs w:val="24"/>
          <w:lang w:eastAsia="hr-HR"/>
        </w:rPr>
      </w:pPr>
      <w:r w:rsidRPr="000F5575">
        <w:rPr>
          <w:rFonts w:eastAsia="Times New Roman" w:cs="Arial"/>
          <w:color w:val="000000" w:themeColor="text1"/>
          <w:szCs w:val="24"/>
          <w:lang w:eastAsia="hr-HR"/>
        </w:rPr>
        <w:tab/>
        <w:t xml:space="preserve">S obzirom da se ročište održava na daljinu, </w:t>
      </w:r>
      <w:r w:rsidRPr="000F5575" w:rsidR="00B52B91">
        <w:rPr>
          <w:rFonts w:eastAsia="Times New Roman" w:cs="Arial"/>
          <w:color w:val="000000" w:themeColor="text1"/>
          <w:szCs w:val="24"/>
          <w:lang w:eastAsia="hr-HR"/>
        </w:rPr>
        <w:t>prisutni</w:t>
      </w:r>
      <w:r w:rsidRPr="000F5575">
        <w:rPr>
          <w:rFonts w:eastAsia="Times New Roman" w:cs="Arial"/>
          <w:color w:val="000000" w:themeColor="text1"/>
          <w:szCs w:val="24"/>
          <w:lang w:eastAsia="hr-HR"/>
        </w:rPr>
        <w:t xml:space="preserve"> potvrđuju da su tijek sastava zapisnika pratili putem zvučnika i putem ekrana na svojim računalima te da nemaju prigovora na sastav zapisnika koji neće potpisivati a objaviti će se na e-Oglasnoj ploči.</w:t>
      </w:r>
    </w:p>
    <w:p w:rsidR="004C65BF" w:rsidP="004C65BF" w:rsidRDefault="004C65BF" w14:paraId="3799722C" w14:textId="77777777">
      <w:pPr>
        <w:spacing w:after="0" w:line="240" w:lineRule="auto"/>
        <w:jc w:val="both"/>
        <w:rPr>
          <w:rFonts w:eastAsia="Times New Roman" w:cs="Arial"/>
          <w:color w:val="C00000"/>
          <w:szCs w:val="24"/>
          <w:lang w:eastAsia="hr-HR"/>
        </w:rPr>
      </w:pPr>
    </w:p>
    <w:p w:rsidRPr="004C65BF" w:rsidR="000F5575" w:rsidP="004C65BF" w:rsidRDefault="000F5575" w14:paraId="5F672E5F" w14:textId="77777777">
      <w:pPr>
        <w:spacing w:after="0" w:line="240" w:lineRule="auto"/>
        <w:jc w:val="both"/>
        <w:rPr>
          <w:rFonts w:eastAsia="Times New Roman" w:cs="Arial"/>
          <w:szCs w:val="24"/>
          <w:lang w:eastAsia="hr-HR"/>
        </w:rPr>
      </w:pPr>
    </w:p>
    <w:p w:rsidRPr="004C65BF" w:rsidR="004C65BF" w:rsidP="004C65BF" w:rsidRDefault="004C65BF" w14:paraId="14BDD77B" w14:textId="77777777">
      <w:pPr>
        <w:spacing w:after="0" w:line="240" w:lineRule="auto"/>
        <w:jc w:val="both"/>
        <w:rPr>
          <w:rFonts w:eastAsia="Times New Roman" w:cs="Arial"/>
          <w:color w:val="E36C0A"/>
          <w:szCs w:val="24"/>
          <w:lang w:eastAsia="hr-HR"/>
        </w:rPr>
      </w:pPr>
    </w:p>
    <w:p w:rsidRPr="004C65BF" w:rsidR="004C65BF" w:rsidP="004C65BF" w:rsidRDefault="004C65BF" w14:paraId="520046D3" w14:textId="77777777">
      <w:pPr>
        <w:spacing w:after="0" w:line="240" w:lineRule="auto"/>
        <w:jc w:val="both"/>
        <w:rPr>
          <w:rFonts w:eastAsia="Times New Roman" w:cs="Arial"/>
          <w:color w:val="000000"/>
          <w:szCs w:val="24"/>
          <w:lang w:eastAsia="hr-HR"/>
        </w:rPr>
      </w:pPr>
    </w:p>
    <w:p w:rsidRPr="004C65BF" w:rsidR="004C65BF" w:rsidP="004C65BF" w:rsidRDefault="004C65BF" w14:paraId="6FA9EEE1" w14:textId="0EC84FA5">
      <w:pPr>
        <w:spacing w:after="0" w:line="240" w:lineRule="auto"/>
        <w:jc w:val="center"/>
        <w:rPr>
          <w:rFonts w:eastAsia="Times New Roman" w:cs="Arial"/>
          <w:color w:val="000000"/>
          <w:szCs w:val="24"/>
          <w:lang w:eastAsia="hr-HR"/>
        </w:rPr>
      </w:pPr>
      <w:r w:rsidRPr="004C65BF">
        <w:rPr>
          <w:rFonts w:eastAsia="Times New Roman" w:cs="Arial"/>
          <w:color w:val="000000"/>
          <w:szCs w:val="24"/>
          <w:lang w:eastAsia="hr-HR"/>
        </w:rPr>
        <w:t>Dovršen</w:t>
      </w:r>
      <w:r w:rsidRPr="004C65BF">
        <w:rPr>
          <w:rFonts w:eastAsia="Times New Roman" w:cs="Arial"/>
          <w:szCs w:val="24"/>
          <w:lang w:eastAsia="hr-HR"/>
        </w:rPr>
        <w:t xml:space="preserve">o u </w:t>
      </w:r>
      <w:r w:rsidR="00D33D4A">
        <w:rPr>
          <w:rFonts w:eastAsia="Times New Roman" w:cs="Arial"/>
          <w:szCs w:val="24"/>
          <w:lang w:eastAsia="hr-HR"/>
        </w:rPr>
        <w:t>14</w:t>
      </w:r>
      <w:r w:rsidRPr="004C65BF">
        <w:rPr>
          <w:rFonts w:eastAsia="Times New Roman" w:cs="Arial"/>
          <w:szCs w:val="24"/>
          <w:lang w:eastAsia="hr-HR"/>
        </w:rPr>
        <w:t>:</w:t>
      </w:r>
      <w:r w:rsidR="00D33D4A">
        <w:rPr>
          <w:rFonts w:eastAsia="Times New Roman" w:cs="Arial"/>
          <w:szCs w:val="24"/>
          <w:lang w:eastAsia="hr-HR"/>
        </w:rPr>
        <w:t>05</w:t>
      </w:r>
      <w:r w:rsidRPr="004C65BF">
        <w:rPr>
          <w:rFonts w:eastAsia="Times New Roman" w:cs="Arial"/>
          <w:szCs w:val="24"/>
          <w:lang w:eastAsia="hr-HR"/>
        </w:rPr>
        <w:t xml:space="preserve"> sati.</w:t>
      </w:r>
    </w:p>
    <w:p w:rsidRPr="004C65BF" w:rsidR="004C65BF" w:rsidP="004C65BF" w:rsidRDefault="004C65BF" w14:paraId="653E32F5" w14:textId="77777777">
      <w:pPr>
        <w:spacing w:after="0" w:line="240" w:lineRule="auto"/>
        <w:ind w:firstLine="708"/>
        <w:jc w:val="both"/>
        <w:rPr>
          <w:rFonts w:eastAsia="Times New Roman" w:cs="Arial"/>
          <w:color w:val="000000"/>
          <w:szCs w:val="24"/>
          <w:lang w:eastAsia="hr-HR"/>
        </w:rPr>
      </w:pPr>
    </w:p>
    <w:p w:rsidRPr="004C65BF" w:rsidR="004C65BF" w:rsidP="004C65BF" w:rsidRDefault="004C65BF" w14:paraId="1E35DFB6" w14:textId="77777777">
      <w:pPr>
        <w:spacing w:after="0" w:line="240" w:lineRule="auto"/>
        <w:ind w:firstLine="708"/>
        <w:jc w:val="both"/>
        <w:rPr>
          <w:rFonts w:eastAsia="Times New Roman" w:cs="Arial"/>
          <w:color w:val="000000"/>
          <w:szCs w:val="24"/>
          <w:lang w:eastAsia="hr-HR"/>
        </w:rPr>
      </w:pPr>
    </w:p>
    <w:p w:rsidRPr="004C65BF" w:rsidR="004C65BF" w:rsidP="004C65BF" w:rsidRDefault="004C65BF" w14:paraId="13D40284" w14:textId="77777777">
      <w:pPr>
        <w:spacing w:after="0" w:line="240" w:lineRule="auto"/>
        <w:ind w:firstLine="708"/>
        <w:jc w:val="both"/>
        <w:rPr>
          <w:rFonts w:eastAsia="Times New Roman" w:cs="Arial"/>
          <w:color w:val="000000"/>
          <w:szCs w:val="24"/>
          <w:lang w:eastAsia="hr-HR"/>
        </w:rPr>
      </w:pPr>
    </w:p>
    <w:p w:rsidRPr="004C65BF" w:rsidR="004C65BF" w:rsidP="004C65BF" w:rsidRDefault="004C65BF" w14:paraId="47713AAC" w14:textId="77777777">
      <w:pPr>
        <w:spacing w:after="0" w:line="240" w:lineRule="auto"/>
        <w:jc w:val="both"/>
        <w:rPr>
          <w:rFonts w:eastAsia="Times New Roman" w:cs="Arial"/>
          <w:color w:val="000000"/>
          <w:szCs w:val="24"/>
          <w:lang w:eastAsia="hr-HR"/>
        </w:rPr>
      </w:pPr>
      <w:r w:rsidRPr="004C65BF">
        <w:rPr>
          <w:rFonts w:eastAsia="Times New Roman" w:cs="Arial"/>
          <w:color w:val="000000"/>
          <w:szCs w:val="24"/>
          <w:lang w:eastAsia="hr-HR"/>
        </w:rPr>
        <w:tab/>
      </w:r>
      <w:r w:rsidRPr="004C65BF">
        <w:rPr>
          <w:rFonts w:eastAsia="Times New Roman" w:cs="Arial"/>
          <w:color w:val="000000"/>
          <w:szCs w:val="24"/>
          <w:lang w:eastAsia="hr-HR"/>
        </w:rPr>
        <w:tab/>
        <w:t xml:space="preserve">                </w:t>
      </w:r>
      <w:r w:rsidRPr="004C65BF">
        <w:rPr>
          <w:rFonts w:eastAsia="Times New Roman" w:cs="Arial"/>
          <w:color w:val="000000"/>
          <w:szCs w:val="24"/>
          <w:lang w:eastAsia="hr-HR"/>
        </w:rPr>
        <w:tab/>
      </w:r>
      <w:r w:rsidRPr="004C65BF">
        <w:rPr>
          <w:rFonts w:eastAsia="Times New Roman" w:cs="Arial"/>
          <w:color w:val="000000"/>
          <w:szCs w:val="24"/>
          <w:lang w:eastAsia="hr-HR"/>
        </w:rPr>
        <w:tab/>
        <w:t xml:space="preserve">        </w:t>
      </w:r>
      <w:r w:rsidRPr="004C65BF">
        <w:rPr>
          <w:rFonts w:eastAsia="Times New Roman" w:cs="Arial"/>
          <w:szCs w:val="24"/>
          <w:lang w:eastAsia="hr-HR"/>
        </w:rPr>
        <w:t>Sutkinja</w:t>
      </w:r>
      <w:r w:rsidRPr="004C65BF">
        <w:rPr>
          <w:rFonts w:eastAsia="Times New Roman" w:cs="Arial"/>
          <w:color w:val="000000"/>
          <w:szCs w:val="24"/>
          <w:lang w:eastAsia="hr-HR"/>
        </w:rPr>
        <w:tab/>
        <w:t xml:space="preserve">                          Stečajni upravitelj</w:t>
      </w:r>
    </w:p>
    <w:p w:rsidRPr="004C65BF" w:rsidR="004C65BF" w:rsidP="004C65BF" w:rsidRDefault="004C65BF" w14:paraId="5DE4C594" w14:textId="77777777">
      <w:pPr>
        <w:spacing w:after="0" w:line="240" w:lineRule="auto"/>
        <w:jc w:val="both"/>
        <w:rPr>
          <w:rFonts w:eastAsia="Times New Roman" w:cs="Arial"/>
          <w:color w:val="000000"/>
          <w:szCs w:val="24"/>
          <w:lang w:eastAsia="hr-HR"/>
        </w:rPr>
      </w:pPr>
      <w:r w:rsidRPr="004C65BF">
        <w:rPr>
          <w:rFonts w:eastAsia="Times New Roman" w:cs="Arial"/>
          <w:color w:val="000000"/>
          <w:szCs w:val="24"/>
          <w:lang w:eastAsia="hr-HR"/>
        </w:rPr>
        <w:tab/>
      </w:r>
    </w:p>
    <w:p w:rsidRPr="004C65BF" w:rsidR="004C65BF" w:rsidP="004C65BF" w:rsidRDefault="004C65BF" w14:paraId="2C7CAA97" w14:textId="77777777">
      <w:pPr>
        <w:spacing w:after="0" w:line="240" w:lineRule="auto"/>
        <w:jc w:val="both"/>
        <w:rPr>
          <w:rFonts w:eastAsia="Times New Roman" w:cs="Arial"/>
          <w:color w:val="000000"/>
          <w:szCs w:val="24"/>
          <w:lang w:eastAsia="hr-HR"/>
        </w:rPr>
      </w:pPr>
      <w:r w:rsidRPr="004C65BF">
        <w:rPr>
          <w:rFonts w:eastAsia="Times New Roman" w:cs="Arial"/>
          <w:color w:val="000000"/>
          <w:szCs w:val="24"/>
          <w:lang w:eastAsia="hr-HR"/>
        </w:rPr>
        <w:tab/>
      </w:r>
      <w:r w:rsidRPr="004C65BF">
        <w:rPr>
          <w:rFonts w:eastAsia="Times New Roman" w:cs="Arial"/>
          <w:color w:val="000000"/>
          <w:szCs w:val="24"/>
          <w:lang w:eastAsia="hr-HR"/>
        </w:rPr>
        <w:tab/>
      </w:r>
      <w:r w:rsidRPr="004C65BF">
        <w:rPr>
          <w:rFonts w:eastAsia="Times New Roman" w:cs="Arial"/>
          <w:color w:val="000000"/>
          <w:szCs w:val="24"/>
          <w:lang w:eastAsia="hr-HR"/>
        </w:rPr>
        <w:tab/>
      </w:r>
      <w:r w:rsidRPr="004C65BF">
        <w:rPr>
          <w:rFonts w:eastAsia="Times New Roman" w:cs="Arial"/>
          <w:color w:val="000000"/>
          <w:szCs w:val="24"/>
          <w:lang w:eastAsia="hr-HR"/>
        </w:rPr>
        <w:tab/>
      </w:r>
      <w:r w:rsidRPr="004C65BF">
        <w:rPr>
          <w:rFonts w:eastAsia="Times New Roman" w:cs="Arial"/>
          <w:color w:val="000000"/>
          <w:szCs w:val="24"/>
          <w:lang w:eastAsia="hr-HR"/>
        </w:rPr>
        <w:tab/>
      </w:r>
      <w:r w:rsidRPr="004C65BF">
        <w:rPr>
          <w:rFonts w:eastAsia="Times New Roman" w:cs="Arial"/>
          <w:color w:val="000000"/>
          <w:szCs w:val="24"/>
          <w:lang w:eastAsia="hr-HR"/>
        </w:rPr>
        <w:tab/>
      </w:r>
    </w:p>
    <w:p w:rsidRPr="004C65BF" w:rsidR="004C65BF" w:rsidP="004C65BF" w:rsidRDefault="004C65BF" w14:paraId="45A924F1" w14:textId="77777777">
      <w:pPr>
        <w:spacing w:after="0" w:line="240" w:lineRule="auto"/>
        <w:jc w:val="both"/>
        <w:rPr>
          <w:rFonts w:eastAsia="Times New Roman" w:cs="Arial"/>
          <w:color w:val="000000"/>
          <w:szCs w:val="24"/>
          <w:lang w:eastAsia="hr-HR"/>
        </w:rPr>
      </w:pPr>
    </w:p>
    <w:p w:rsidRPr="004C65BF" w:rsidR="004C65BF" w:rsidP="004C65BF" w:rsidRDefault="004C65BF" w14:paraId="04FB1356" w14:textId="77777777">
      <w:pPr>
        <w:spacing w:after="0" w:line="240" w:lineRule="auto"/>
        <w:jc w:val="both"/>
        <w:rPr>
          <w:rFonts w:eastAsia="Times New Roman" w:cs="Arial"/>
          <w:color w:val="000000"/>
          <w:szCs w:val="24"/>
          <w:lang w:eastAsia="hr-HR"/>
        </w:rPr>
      </w:pPr>
      <w:r w:rsidRPr="004C65BF">
        <w:rPr>
          <w:rFonts w:eastAsia="Times New Roman" w:cs="Arial"/>
          <w:color w:val="000000"/>
          <w:szCs w:val="24"/>
          <w:lang w:eastAsia="hr-HR"/>
        </w:rPr>
        <w:t xml:space="preserve">  </w:t>
      </w:r>
    </w:p>
    <w:p w:rsidRPr="004C65BF" w:rsidR="004C65BF" w:rsidP="004C65BF" w:rsidRDefault="004C65BF" w14:paraId="2F217F4B" w14:textId="77777777">
      <w:pPr>
        <w:spacing w:after="0" w:line="240" w:lineRule="auto"/>
        <w:jc w:val="both"/>
        <w:rPr>
          <w:rFonts w:eastAsia="Times New Roman" w:cs="Arial"/>
          <w:color w:val="000000"/>
          <w:szCs w:val="24"/>
          <w:lang w:eastAsia="hr-HR"/>
        </w:rPr>
      </w:pPr>
      <w:r w:rsidRPr="004C65BF">
        <w:rPr>
          <w:rFonts w:eastAsia="Times New Roman" w:cs="Arial"/>
          <w:color w:val="000000"/>
          <w:szCs w:val="24"/>
          <w:lang w:eastAsia="hr-HR"/>
        </w:rPr>
        <w:t xml:space="preserve">                                                           Zapisničarka</w:t>
      </w:r>
      <w:r w:rsidRPr="004C65BF">
        <w:rPr>
          <w:rFonts w:eastAsia="Times New Roman" w:cs="Arial"/>
          <w:color w:val="000000"/>
          <w:szCs w:val="24"/>
          <w:lang w:eastAsia="hr-HR"/>
        </w:rPr>
        <w:tab/>
      </w:r>
      <w:r w:rsidRPr="004C65BF">
        <w:rPr>
          <w:rFonts w:eastAsia="Times New Roman" w:cs="Arial"/>
          <w:color w:val="000000"/>
          <w:szCs w:val="24"/>
          <w:lang w:eastAsia="hr-HR"/>
        </w:rPr>
        <w:tab/>
      </w:r>
      <w:r w:rsidRPr="004C65BF">
        <w:rPr>
          <w:rFonts w:eastAsia="Times New Roman" w:cs="Arial"/>
          <w:color w:val="000000"/>
          <w:szCs w:val="24"/>
          <w:lang w:eastAsia="hr-HR"/>
        </w:rPr>
        <w:tab/>
        <w:t>Vjerovnici</w:t>
      </w:r>
    </w:p>
    <w:p w:rsidR="002410FA" w:rsidRDefault="002410FA" w14:paraId="331D2ACD" w14:textId="77777777"/>
    <w:sectPr w:rsidR="002410FA" w:rsidSect="009240C0">
      <w:headerReference w:type="even" r:id="rId7"/>
      <w:headerReference w:type="default" r:id="rId8"/>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C65BF" w:rsidP="004C65BF" w:rsidRDefault="004C65BF" w14:paraId="07443E9F" w14:textId="77777777">
      <w:pPr>
        <w:spacing w:after="0" w:line="240" w:lineRule="auto"/>
      </w:pPr>
      <w:r>
        <w:separator/>
      </w:r>
    </w:p>
  </w:endnote>
  <w:endnote w:type="continuationSeparator" w:id="0">
    <w:p w:rsidR="004C65BF" w:rsidP="004C65BF" w:rsidRDefault="004C65BF" w14:paraId="3AF39804"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C65BF" w:rsidP="004C65BF" w:rsidRDefault="004C65BF" w14:paraId="00FFCA0D" w14:textId="77777777">
      <w:pPr>
        <w:spacing w:after="0" w:line="240" w:lineRule="auto"/>
      </w:pPr>
      <w:r>
        <w:separator/>
      </w:r>
    </w:p>
  </w:footnote>
  <w:footnote w:type="continuationSeparator" w:id="0">
    <w:p w:rsidR="004C65BF" w:rsidP="004C65BF" w:rsidRDefault="004C65BF" w14:paraId="7272A4AA"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33D4A" w:rsidP="00057337" w:rsidRDefault="004C65BF" w14:paraId="7450E764"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33D4A" w:rsidRDefault="00D33D4A" w14:paraId="5EC9ED4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3EA1" w:rsidR="00D33D4A" w:rsidP="00057337" w:rsidRDefault="004C65BF" w14:paraId="63F0983C" w14:textId="77777777">
    <w:pPr>
      <w:pStyle w:val="Zaglavlje"/>
      <w:framePr w:wrap="around" w:hAnchor="margin" w:vAnchor="text" w:xAlign="center" w:y="1"/>
      <w:rPr>
        <w:rStyle w:val="Brojstranice"/>
        <w:rFonts w:cs="Arial"/>
        <w:szCs w:val="24"/>
      </w:rPr>
    </w:pPr>
    <w:r w:rsidRPr="00BB3EA1">
      <w:rPr>
        <w:rStyle w:val="Brojstranice"/>
        <w:rFonts w:cs="Arial"/>
        <w:szCs w:val="24"/>
      </w:rPr>
      <w:fldChar w:fldCharType="begin"/>
    </w:r>
    <w:r w:rsidRPr="00BB3EA1">
      <w:rPr>
        <w:rStyle w:val="Brojstranice"/>
        <w:rFonts w:cs="Arial"/>
        <w:szCs w:val="24"/>
      </w:rPr>
      <w:instrText xml:space="preserve">PAGE  </w:instrText>
    </w:r>
    <w:r w:rsidRPr="00BB3EA1">
      <w:rPr>
        <w:rStyle w:val="Brojstranice"/>
        <w:rFonts w:cs="Arial"/>
        <w:szCs w:val="24"/>
      </w:rPr>
      <w:fldChar w:fldCharType="separate"/>
    </w:r>
    <w:r>
      <w:rPr>
        <w:rStyle w:val="Brojstranice"/>
        <w:rFonts w:cs="Arial"/>
        <w:noProof/>
        <w:szCs w:val="24"/>
      </w:rPr>
      <w:t>2</w:t>
    </w:r>
    <w:r w:rsidRPr="00BB3EA1">
      <w:rPr>
        <w:rStyle w:val="Brojstranice"/>
        <w:rFonts w:cs="Arial"/>
        <w:szCs w:val="24"/>
      </w:rPr>
      <w:fldChar w:fldCharType="end"/>
    </w:r>
  </w:p>
  <w:p w:rsidRPr="00BB3EA1" w:rsidR="00D33D4A" w:rsidP="009240C0" w:rsidRDefault="004C65BF" w14:paraId="200D20DF" w14:textId="6245FEA0">
    <w:pPr>
      <w:rPr>
        <w:rFonts w:cs="Arial"/>
        <w:b/>
        <w:szCs w:val="24"/>
      </w:rPr>
    </w:pPr>
    <w:r>
      <w:tab/>
    </w:r>
    <w:r>
      <w:tab/>
    </w:r>
    <w:r>
      <w:tab/>
    </w:r>
    <w:r>
      <w:tab/>
    </w:r>
    <w:r>
      <w:tab/>
    </w:r>
    <w:r>
      <w:tab/>
    </w:r>
    <w:r>
      <w:tab/>
    </w:r>
    <w:r>
      <w:tab/>
    </w:r>
    <w:r>
      <w:tab/>
      <w:t xml:space="preserve">               </w:t>
    </w:r>
    <w:r w:rsidRPr="004C65BF">
      <w:rPr>
        <w:rFonts w:eastAsia="Times New Roman" w:cs="Arial"/>
        <w:szCs w:val="24"/>
        <w:lang w:eastAsia="hr-HR"/>
      </w:rPr>
      <w:t>St-</w:t>
    </w:r>
    <w:r>
      <w:rPr>
        <w:rFonts w:eastAsia="Times New Roman" w:cs="Arial"/>
        <w:szCs w:val="24"/>
        <w:lang w:eastAsia="hr-HR"/>
      </w:rPr>
      <w:t>312</w:t>
    </w:r>
    <w:r w:rsidRPr="004C65BF">
      <w:rPr>
        <w:rFonts w:eastAsia="Times New Roman" w:cs="Arial"/>
        <w:szCs w:val="24"/>
        <w:lang w:eastAsia="hr-HR"/>
      </w:rPr>
      <w:t>/202</w:t>
    </w:r>
    <w:r>
      <w:rPr>
        <w:rFonts w:eastAsia="Times New Roman" w:cs="Arial"/>
        <w:szCs w:val="24"/>
        <w:lang w:eastAsia="hr-HR"/>
      </w:rPr>
      <w:t>4</w:t>
    </w:r>
    <w:r w:rsidRPr="00BB3EA1">
      <w:rPr>
        <w:rFonts w:cs="Arial"/>
        <w:szCs w:val="24"/>
      </w:rPr>
      <w:t>-</w:t>
    </w:r>
    <w:r w:rsidR="00493201">
      <w:rPr>
        <w:rFonts w:cs="Arial"/>
        <w:szCs w:val="24"/>
      </w:rPr>
      <w:t>42</w:t>
    </w:r>
    <w:r w:rsidRPr="00BB3EA1">
      <w:rPr>
        <w:rFonts w:cs="Arial"/>
        <w:szCs w:val="24"/>
      </w:rPr>
      <w:t xml:space="preserve">      </w:t>
    </w:r>
  </w:p>
  <w:p w:rsidR="00D33D4A" w:rsidRDefault="00D33D4A" w14:paraId="32B2D425"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5BF"/>
    <w:rsid w:val="000F5575"/>
    <w:rsid w:val="001D1A23"/>
    <w:rsid w:val="002410FA"/>
    <w:rsid w:val="0034136B"/>
    <w:rsid w:val="003E7271"/>
    <w:rsid w:val="00493201"/>
    <w:rsid w:val="004B5E41"/>
    <w:rsid w:val="004C65BF"/>
    <w:rsid w:val="00511F17"/>
    <w:rsid w:val="005A0EC7"/>
    <w:rsid w:val="00652DB2"/>
    <w:rsid w:val="00707729"/>
    <w:rsid w:val="008D17E2"/>
    <w:rsid w:val="00956452"/>
    <w:rsid w:val="00A428E7"/>
    <w:rsid w:val="00AA6083"/>
    <w:rsid w:val="00AE6A03"/>
    <w:rsid w:val="00B21D2F"/>
    <w:rsid w:val="00B52B91"/>
    <w:rsid w:val="00D33D4A"/>
    <w:rsid w:val="00E42ED4"/>
    <w:rsid w:val="00EA1100"/>
    <w:rsid w:val="00FB17EF"/>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30993F64"/>
  <w15:docId w15:val="{326E886B-13B4-47F1-AC24-F810ECF5110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4C65B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4C65BF"/>
  </w:style>
  <w:style w:type="character" w:styleId="Brojstranice">
    <w:name w:val="page number"/>
    <w:basedOn w:val="Zadanifontodlomka"/>
    <w:rsid w:val="004C65BF"/>
  </w:style>
  <w:style w:type="paragraph" w:styleId="Podnoje">
    <w:name w:val="footer"/>
    <w:basedOn w:val="Normal"/>
    <w:link w:val="PodnojeChar"/>
    <w:uiPriority w:val="99"/>
    <w:unhideWhenUsed/>
    <w:rsid w:val="004C65B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C65BF"/>
  </w:style>
  <w:style w:type="character" w:styleId="Tekstrezerviranogmjesta">
    <w:name w:val="Placeholder Text"/>
    <w:basedOn w:val="Zadanifontodlomka"/>
    <w:uiPriority w:val="99"/>
    <w:semiHidden/>
    <w:rsid w:val="00652DB2"/>
    <w:rPr>
      <w:color w:val="808080"/>
      <w:bdr w:val="none" w:color="auto" w:sz="0" w:space="0"/>
      <w:shd w:val="clear" w:color="auto" w:fill="auto"/>
    </w:rPr>
  </w:style>
  <w:style w:type="character" w:styleId="eSPISCCParagraphDefaultFont" w:customStyle="true">
    <w:name w:val="eSPIS_CC_Paragraph Default Font"/>
    <w:basedOn w:val="Zadanifontodlomka"/>
    <w:rsid w:val="00652DB2"/>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52DB2"/>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52DB2"/>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52DB2"/>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27. siječnja 2026.</izvorni_sadrzaj>
    <derivirana_varijabla naziv="DomainObject.StvarniPocetakDatum_1">27. siječnja 2026.</derivirana_varijabla>
  </DomainObject.StvarniPocetakDatum>
  <DomainObject.StvarniZavrsetakDatum>
    <izvorni_sadrzaj>27. siječnja 2026.</izvorni_sadrzaj>
    <derivirana_varijabla naziv="DomainObject.StvarniZavrsetakDatum_1">27. siječnja 2026.</derivirana_varijabla>
  </DomainObject.StvarniZavrsetakDatum>
  <DomainObject.PlaniraniZavrsetakDatum>
    <izvorni_sadrzaj>27. siječnja 2026.</izvorni_sadrzaj>
    <derivirana_varijabla naziv="DomainObject.PlaniraniZavrsetakDatum_1">27. siječnja 2026.</derivirana_varijabla>
  </DomainObject.PlaniraniZavrsetakDatum>
  <DomainObject.PlaniraniPocetakDatum>
    <izvorni_sadrzaj>27. siječnja 2026.</izvorni_sadrzaj>
    <derivirana_varijabla naziv="DomainObject.PlaniraniPocetakDatum_1">27. siječnja 2026.</derivirana_varijabla>
  </DomainObject.PlaniraniPocetakDatum>
  <DomainObject.StvarniPocetakVrijeme>
    <izvorni_sadrzaj>13:45</izvorni_sadrzaj>
    <derivirana_varijabla naziv="DomainObject.StvarniPocetakVrijeme_1">13:45</derivirana_varijabla>
  </DomainObject.StvarniPocetakVrijeme>
  <DomainObject.StvarniZavrsetakVrijeme>
    <izvorni_sadrzaj>13:58</izvorni_sadrzaj>
    <derivirana_varijabla naziv="DomainObject.StvarniZavrsetakVrijeme_1">13:58</derivirana_varijabla>
  </DomainObject.StvarniZavrsetakVrijeme>
  <DomainObject.PlaniraniZavrsetakVrijeme>
    <izvorni_sadrzaj>13:50</izvorni_sadrzaj>
    <derivirana_varijabla naziv="DomainObject.PlaniraniZavrsetakVrijeme_1">13:50</derivirana_varijabla>
  </DomainObject.PlaniraniZavrsetakVrijeme>
  <DomainObject.PlaniraniPocetakVrijeme>
    <izvorni_sadrzaj>13:45</izvorni_sadrzaj>
    <derivirana_varijabla naziv="DomainObject.PlaniraniPocetakVrijeme_1">13:45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siječnja 2026.</izvorni_sadrzaj>
    <derivirana_varijabla naziv="DomainObject.Zapisnik.DatumKreiranja_1">27. siječnja 2026.</derivirana_varijabla>
  </DomainObject.Zapisnik.DatumKreiranja>
  <DomainObject.Zapisnik.ImovinskaKorist>
    <izvorni_sadrzaj/>
    <derivirana_varijabla naziv="DomainObject.Zapisnik.ImovinskaKorist_1"/>
  </DomainObject.Zapisnik.ImovinskaKorist>
  <DomainObject.Zapisnik.Oznaka>
    <izvorni_sadrzaj>St-312/2024-42</izvorni_sadrzaj>
    <derivirana_varijabla naziv="DomainObject.Zapisnik.Oznaka_1">St-312/2024-42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2024.</izvorni_sadrzaj>
    <derivirana_varijabla naziv="DomainObject.Predmet.DatumOsnivanja_1">19.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St-312/2024</izvorni_sadrzaj>
    <derivirana_varijabla naziv="DomainObject.Predmet.OznakaBroj_1">St-312/2024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BALE VILA d.o.o., BALE</izvorni_sadrzaj>
    <derivirana_varijabla naziv="DomainObject.Predmet.ProtustrankaFormated_1">  BALE VILA d.o.o., BALE</derivirana_varijabla>
  </DomainObject.Predmet.ProtustrankaFormated>
  <DomainObject.Predmet.ProtustrankaFormatedOIB>
    <izvorni_sadrzaj>  BALE VILA d.o.o., BALE, OIB 42424056982</izvorni_sadrzaj>
    <derivirana_varijabla naziv="DomainObject.Predmet.ProtustrankaFormatedOIB_1">  BALE VILA d.o.o., BALE, OIB 42424056982</derivirana_varijabla>
  </DomainObject.Predmet.ProtustrankaFormatedOIB>
  <DomainObject.Predmet.ProtustrankaFormatedWithAdress>
    <izvorni_sadrzaj> BALE VILA d.o.o., BALE, Porta No 20, 52211 Bale</izvorni_sadrzaj>
    <derivirana_varijabla naziv="DomainObject.Predmet.ProtustrankaFormatedWithAdress_1"> BALE VILA d.o.o., BALE, Porta No 20, 52211 Bale</derivirana_varijabla>
  </DomainObject.Predmet.ProtustrankaFormatedWithAdress>
  <DomainObject.Predmet.ProtustrankaFormatedWithAdressOIB>
    <izvorni_sadrzaj> BALE VILA d.o.o., BALE, OIB 42424056982, Porta No 20, 52211 Bale</izvorni_sadrzaj>
    <derivirana_varijabla naziv="DomainObject.Predmet.ProtustrankaFormatedWithAdressOIB_1"> BALE VILA d.o.o., BALE, OIB 42424056982, Porta No 20, 52211 Bale</derivirana_varijabla>
  </DomainObject.Predmet.ProtustrankaFormatedWithAdressOIB>
  <DomainObject.Predmet.ProtustrankaWithAdress>
    <izvorni_sadrzaj>BALE VILA d.o.o., BALE Porta No 20, 52211 Bale</izvorni_sadrzaj>
    <derivirana_varijabla naziv="DomainObject.Predmet.ProtustrankaWithAdress_1">BALE VILA d.o.o., BALE Porta No 20, 52211 Bale</derivirana_varijabla>
  </DomainObject.Predmet.ProtustrankaWithAdress>
  <DomainObject.Predmet.ProtustrankaWithAdressOIB>
    <izvorni_sadrzaj>BALE VILA d.o.o., BALE, OIB 42424056982, Porta No 20, 52211 Bale</izvorni_sadrzaj>
    <derivirana_varijabla naziv="DomainObject.Predmet.ProtustrankaWithAdressOIB_1">BALE VILA d.o.o., BALE, OIB 42424056982, Porta No 20, 52211 Bale</derivirana_varijabla>
  </DomainObject.Predmet.ProtustrankaWithAdressOIB>
  <DomainObject.Predmet.ProtustrankaNazivFormated>
    <izvorni_sadrzaj>BALE VILA d.o.o., BALE</izvorni_sadrzaj>
    <derivirana_varijabla naziv="DomainObject.Predmet.ProtustrankaNazivFormated_1">BALE VILA d.o.o., BALE</derivirana_varijabla>
  </DomainObject.Predmet.ProtustrankaNazivFormated>
  <DomainObject.Predmet.ProtustrankaNazivFormatedOIB>
    <izvorni_sadrzaj>BALE VILA d.o.o., BALE, OIB 42424056982</izvorni_sadrzaj>
    <derivirana_varijabla naziv="DomainObject.Predmet.ProtustrankaNazivFormatedOIB_1">BALE VILA d.o.o., BALE, OIB 42424056982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Sally Kendal Moore, VELIKA BRITANIJA zastupane po punomoćniku Nataša Lisac; Simone Ringwood, VELIKA BRITANIJA zastupane po punomoćniku Nataša Lisac; Kerry Ann Wallace, VELIKA BRITANIJA zastupane po punomoćniku Nataša Lisac; Steven John Wallace, VELIKA BRITANIJA zastupanog po punomoćniku Nataša Lisac; Soterakis Anastasios Ioannou, VELIKA BRITANIJA zastupanog po punomoćniku Nataša Lisac; Stečajna masa iza BALE VILA društvo s ograničenom odgovornošću za poslovanje nekretninama, trgovinu i usluge</izvorni_sadrzaj>
    <derivirana_varijabla naziv="DomainObject.Predmet.StrankaFormated_1">  Sally Kendal Moore, VELIKA BRITANIJA zastupane po punomoćniku Nataša Lisac; Simone Ringwood, VELIKA BRITANIJA zastupane po punomoćniku Nataša Lisac; Kerry Ann Wallace, VELIKA BRITANIJA zastupane po punomoćniku Nataša Lisac; Steven John Wallace, VELIKA BRITANIJA zastupanog po punomoćniku Nataša Lisac; Soterakis Anastasios Ioannou, VELIKA BRITANIJA zastupanog po punomoćniku Nataša Lisac; Stečajna masa iza BALE VILA društvo s ograničenom odgovornošću za poslovanje nekretninama, trgovinu i usluge</derivirana_varijabla>
  </DomainObject.Predmet.StrankaFormated>
  <DomainObject.Predmet.StrankaFormatedOIB>
    <izvorni_sadrzaj>  Sally Kendal Moore, VELIKA BRITANIJA, OIB 08284486182 zastupane po punomoćniku Nataša Lisac; Simone Ringwood, VELIKA BRITANIJA, OIB 62405516870 zastupane po punomoćniku Nataša Lisac; Kerry Ann Wallace, VELIKA BRITANIJA, OIB 92779302941 zastupane po punomoćniku Nataša Lisac; Steven John Wallace, VELIKA BRITANIJA, OIB 77679889373 zastupanog po punomoćniku Nataša Lisac; Soterakis Anastasios Ioannou, VELIKA BRITANIJA, OIB 08429232214 zastupanog po punomoćniku Nataša Lisac; Stečajna masa iza BALE VILA društvo s ograničenom odgovornošću za poslovanje nekretninama, trgovinu i usluge, OIB 87191916041</izvorni_sadrzaj>
    <derivirana_varijabla naziv="DomainObject.Predmet.StrankaFormatedOIB_1">  Sally Kendal Moore, VELIKA BRITANIJA, OIB 08284486182 zastupane po punomoćniku Nataša Lisac; Simone Ringwood, VELIKA BRITANIJA, OIB 62405516870 zastupane po punomoćniku Nataša Lisac; Kerry Ann Wallace, VELIKA BRITANIJA, OIB 92779302941 zastupane po punomoćniku Nataša Lisac; Steven John Wallace, VELIKA BRITANIJA, OIB 77679889373 zastupanog po punomoćniku Nataša Lisac; Soterakis Anastasios Ioannou, VELIKA BRITANIJA, OIB 08429232214 zastupanog po punomoćniku Nataša Lisac; Stečajna masa iza BALE VILA društvo s ograničenom odgovornošću za poslovanje nekretninama, trgovinu i usluge, OIB 87191916041</derivirana_varijabla>
  </DomainObject.Predmet.StrankaFormatedOIB>
  <DomainObject.Predmet.StrankaFormatedWithAdress>
    <izvorni_sadrzaj> Sally Kendal Moore, VELIKA BRITANIJA, COLLINS MEADOW 122, Essex zastupane po punomoćniku Nataša Lisac; Simone Ringwood, VELIKA BRITANIJA, 3 Fyfield Road, Ongar zastupane po punomoćniku Nataša Lisac; Kerry Ann Wallace, VELIKA BRITANIJA, VICTORIA GROVE 20A, KENT, CT 20 1BX, Folkestone zastupane po punomoćniku Nataša Lisac; Steven John Wallace, VELIKA BRITANIJA, VIKRORIA GROVE 20A, KENT, CT20 1BX, Folkestone zastupanog po punomoćniku Nataša Lisac; Soterakis Anastasios Ioannou, VELIKA BRITANIJA, COLNEY HATCH LANE 104, LONDON NIO 1EA, London zastupanog po punomoćniku Nataša Lisac; Stečajna masa iza BALE VILA društvo s ograničenom odgovornošću za poslovanje nekretninama, trgovinu i usluge, Josipa Jelačića 12, 43000 Bjelovar</izvorni_sadrzaj>
    <derivirana_varijabla naziv="DomainObject.Predmet.StrankaFormatedWithAdress_1"> Sally Kendal Moore, VELIKA BRITANIJA, COLLINS MEADOW 122, Essex zastupane po punomoćniku Nataša Lisac; Simone Ringwood, VELIKA BRITANIJA, 3 Fyfield Road, Ongar zastupane po punomoćniku Nataša Lisac; Kerry Ann Wallace, VELIKA BRITANIJA, VICTORIA GROVE 20A, KENT, CT 20 1BX, Folkestone zastupane po punomoćniku Nataša Lisac; Steven John Wallace, VELIKA BRITANIJA, VIKRORIA GROVE 20A, KENT, CT20 1BX, Folkestone zastupanog po punomoćniku Nataša Lisac; Soterakis Anastasios Ioannou, VELIKA BRITANIJA, COLNEY HATCH LANE 104, LONDON NIO 1EA, London zastupanog po punomoćniku Nataša Lisac; Stečajna masa iza BALE VILA društvo s ograničenom odgovornošću za poslovanje nekretninama, trgovinu i usluge, Josipa Jelačića 12, 43000 Bjelovar</derivirana_varijabla>
  </DomainObject.Predmet.StrankaFormatedWithAdress>
  <DomainObject.Predmet.StrankaFormatedWithAdressOIB>
    <izvorni_sadrzaj> Sally Kendal Moore, VELIKA BRITANIJA, OIB 08284486182, COLLINS MEADOW 122, Essex zastupane po punomoćniku Nataša Lisac; Simone Ringwood, VELIKA BRITANIJA, OIB 62405516870, 3 Fyfield Road, Ongar zastupane po punomoćniku Nataša Lisac; Kerry Ann Wallace, VELIKA BRITANIJA, OIB 92779302941, VICTORIA GROVE 20A, KENT, CT 20 1BX, Folkestone zastupane po punomoćniku Nataša Lisac; Steven John Wallace, VELIKA BRITANIJA, OIB 77679889373, VIKRORIA GROVE 20A, KENT, CT20 1BX, Folkestone zastupanog po punomoćniku Nataša Lisac; Soterakis Anastasios Ioannou, VELIKA BRITANIJA, OIB 08429232214, COLNEY HATCH LANE 104, LONDON NIO 1EA, London zastupanog po punomoćniku Nataša Lisac; Stečajna masa iza BALE VILA društvo s ograničenom odgovornošću za poslovanje nekretninama, trgovinu i usluge, OIB 87191916041, Josipa Jelačića 12, 43000 Bjelovar</izvorni_sadrzaj>
    <derivirana_varijabla naziv="DomainObject.Predmet.StrankaFormatedWithAdressOIB_1"> Sally Kendal Moore, VELIKA BRITANIJA, OIB 08284486182, COLLINS MEADOW 122, Essex zastupane po punomoćniku Nataša Lisac; Simone Ringwood, VELIKA BRITANIJA, OIB 62405516870, 3 Fyfield Road, Ongar zastupane po punomoćniku Nataša Lisac; Kerry Ann Wallace, VELIKA BRITANIJA, OIB 92779302941, VICTORIA GROVE 20A, KENT, CT 20 1BX, Folkestone zastupane po punomoćniku Nataša Lisac; Steven John Wallace, VELIKA BRITANIJA, OIB 77679889373, VIKRORIA GROVE 20A, KENT, CT20 1BX, Folkestone zastupanog po punomoćniku Nataša Lisac; Soterakis Anastasios Ioannou, VELIKA BRITANIJA, OIB 08429232214, COLNEY HATCH LANE 104, LONDON NIO 1EA, London zastupanog po punomoćniku Nataša Lisac; Stečajna masa iza BALE VILA društvo s ograničenom odgovornošću za poslovanje nekretninama, trgovinu i usluge, OIB 87191916041, Josipa Jelačića 12, 43000 Bjelovar</derivirana_varijabla>
  </DomainObject.Predmet.StrankaFormatedWithAdressOIB>
  <DomainObject.Predmet.StrankaWithAdress>
    <izvorni_sadrzaj>Sally Kendal Moore, VELIKA BRITANIJA COLLINS MEADOW 122,Essex,Simone Ringwood, VELIKA BRITANIJA 3 Fyfield Road,Ongar,Kerry Ann Wallace, VELIKA BRITANIJA VICTORIA GROVE 20A, KENT, CT 20 1BX,Folkestone,Steven John Wallace, VELIKA BRITANIJA VIKRORIA GROVE 20A, KENT, CT20 1BX,Folkestone,Soterakis Anastasios Ioannou, VELIKA BRITANIJA COLNEY HATCH LANE 104, LONDON NIO 1EA,London,Stečajna masa iza BALE VILA društvo s ograničenom odgovornošću za poslovanje nekretninama, trgovinu i usluge Josipa Jelačića 12,43000 Bjelovar</izvorni_sadrzaj>
    <derivirana_varijabla naziv="DomainObject.Predmet.StrankaWithAdress_1">Sally Kendal Moore, VELIKA BRITANIJA COLLINS MEADOW 122,Essex,Simone Ringwood, VELIKA BRITANIJA 3 Fyfield Road,Ongar,Kerry Ann Wallace, VELIKA BRITANIJA VICTORIA GROVE 20A, KENT, CT 20 1BX,Folkestone,Steven John Wallace, VELIKA BRITANIJA VIKRORIA GROVE 20A, KENT, CT20 1BX,Folkestone,Soterakis Anastasios Ioannou, VELIKA BRITANIJA COLNEY HATCH LANE 104, LONDON NIO 1EA,London,Stečajna masa iza BALE VILA društvo s ograničenom odgovornošću za poslovanje nekretninama, trgovinu i usluge Josipa Jelačića 12,43000 Bjelovar</derivirana_varijabla>
  </DomainObject.Predmet.StrankaWithAdress>
  <DomainObject.Predmet.StrankaWithAdressOIB>
    <izvorni_sadrzaj>Sally Kendal Moore, VELIKA BRITANIJA, OIB 08284486182, COLLINS MEADOW 122,Essex,Simone Ringwood, VELIKA BRITANIJA, OIB 62405516870, 3 Fyfield Road,Ongar,Kerry Ann Wallace, VELIKA BRITANIJA, OIB 92779302941, VICTORIA GROVE 20A, KENT, CT 20 1BX,Folkestone,Steven John Wallace, VELIKA BRITANIJA, OIB 77679889373, VIKRORIA GROVE 20A, KENT, CT20 1BX,Folkestone,Soterakis Anastasios Ioannou, VELIKA BRITANIJA, OIB 08429232214, COLNEY HATCH LANE 104, LONDON NIO 1EA,London,Stečajna masa iza BALE VILA društvo s ograničenom odgovornošću za poslovanje nekretninama, trgovinu i usluge, OIB 87191916041, Josipa Jelačića 12,43000 Bjelovar</izvorni_sadrzaj>
    <derivirana_varijabla naziv="DomainObject.Predmet.StrankaWithAdressOIB_1">Sally Kendal Moore, VELIKA BRITANIJA, OIB 08284486182, COLLINS MEADOW 122,Essex,Simone Ringwood, VELIKA BRITANIJA, OIB 62405516870, 3 Fyfield Road,Ongar,Kerry Ann Wallace, VELIKA BRITANIJA, OIB 92779302941, VICTORIA GROVE 20A, KENT, CT 20 1BX,Folkestone,Steven John Wallace, VELIKA BRITANIJA, OIB 77679889373, VIKRORIA GROVE 20A, KENT, CT20 1BX,Folkestone,Soterakis Anastasios Ioannou, VELIKA BRITANIJA, OIB 08429232214, COLNEY HATCH LANE 104, LONDON NIO 1EA,London,Stečajna masa iza BALE VILA društvo s ograničenom odgovornošću za poslovanje nekretninama, trgovinu i usluge, OIB 87191916041, Josipa Jelačića 12,43000 Bjelovar</derivirana_varijabla>
  </DomainObject.Predmet.StrankaWithAdressOIB>
  <DomainObject.Predmet.StrankaNazivFormated>
    <izvorni_sadrzaj>Sally Kendal Moore, VELIKA BRITANIJA,Simone Ringwood, VELIKA BRITANIJA,Kerry Ann Wallace, VELIKA BRITANIJA,Steven John Wallace, VELIKA BRITANIJA,Soterakis Anastasios Ioannou, VELIKA BRITANIJA,Stečajna masa iza BALE VILA društvo s ograničenom odgovornošću za poslovanje nekretninama, trgovinu i usluge</izvorni_sadrzaj>
    <derivirana_varijabla naziv="DomainObject.Predmet.StrankaNazivFormated_1">Sally Kendal Moore, VELIKA BRITANIJA,Simone Ringwood, VELIKA BRITANIJA,Kerry Ann Wallace, VELIKA BRITANIJA,Steven John Wallace, VELIKA BRITANIJA,Soterakis Anastasios Ioannou, VELIKA BRITANIJA,Stečajna masa iza BALE VILA društvo s ograničenom odgovornošću za poslovanje nekretninama, trgovinu i usluge</derivirana_varijabla>
  </DomainObject.Predmet.StrankaNazivFormated>
  <DomainObject.Predmet.StrankaNazivFormatedOIB>
    <izvorni_sadrzaj>Sally Kendal Moore, VELIKA BRITANIJA, OIB 08284486182,Simone Ringwood, VELIKA BRITANIJA, OIB 62405516870,Kerry Ann Wallace, VELIKA BRITANIJA, OIB 92779302941,Steven John Wallace, VELIKA BRITANIJA, OIB 77679889373,Soterakis Anastasios Ioannou, VELIKA BRITANIJA, OIB 08429232214,Stečajna masa iza BALE VILA društvo s ograničenom odgovornošću za poslovanje nekretninama, trgovinu i usluge, OIB 87191916041</izvorni_sadrzaj>
    <derivirana_varijabla naziv="DomainObject.Predmet.StrankaNazivFormatedOIB_1">Sally Kendal Moore, VELIKA BRITANIJA, OIB 08284486182,Simone Ringwood, VELIKA BRITANIJA, OIB 62405516870,Kerry Ann Wallace, VELIKA BRITANIJA, OIB 92779302941,Steven John Wallace, VELIKA BRITANIJA, OIB 77679889373,Soterakis Anastasios Ioannou, VELIKA BRITANIJA, OIB 08429232214,Stečajna masa iza BALE VILA društvo s ograničenom odgovornošću za poslovanje nekretninama, trgovinu i usluge, OIB 87191916041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Sally Kendal Moore, VELIKA BRITANIJA zastupane po punomoćniku Nataša Lisac</item>
      <item>Simone Ringwood, VELIKA BRITANIJA zastupane po punomoćniku Nataša Lisac</item>
      <item>Kerry Ann Wallace, VELIKA BRITANIJA zastupane po punomoćniku Nataša Lisac</item>
      <item>Steven John Wallace, VELIKA BRITANIJA zastupanog po punomoćniku Nataša Lisac</item>
      <item>Soterakis Anastasios Ioannou, VELIKA BRITANIJA zastupanog po punomoćniku Nataša Lisac</item>
      <item>Stečajna masa iza BALE VILA društvo s ograničenom odgovornošću za poslovanje nekretninama, trgovinu i usluge</item>
    </izvorni_sadrzaj>
    <derivirana_varijabla naziv="DomainObject.Predmet.StrankaListFormated_1">
      <item>Sally Kendal Moore, VELIKA BRITANIJA zastupane po punomoćniku Nataša Lisac</item>
      <item>Simone Ringwood, VELIKA BRITANIJA zastupane po punomoćniku Nataša Lisac</item>
      <item>Kerry Ann Wallace, VELIKA BRITANIJA zastupane po punomoćniku Nataša Lisac</item>
      <item>Steven John Wallace, VELIKA BRITANIJA zastupanog po punomoćniku Nataša Lisac</item>
      <item>Soterakis Anastasios Ioannou, VELIKA BRITANIJA zastupanog po punomoćniku Nataša Lisac</item>
      <item>Stečajna masa iza BALE VILA društvo s ograničenom odgovornošću za poslovanje nekretninama, trgovinu i usluge</item>
    </derivirana_varijabla>
  </DomainObject.Predmet.StrankaListFormated>
  <DomainObject.Predmet.StrankaListFormatedOIB>
    <izvorni_sadrzaj>
      <item>Sally Kendal Moore, VELIKA BRITANIJA, OIB 08284486182 zastupane po punomoćniku Nataša Lisac</item>
      <item>Simone Ringwood, VELIKA BRITANIJA, OIB 62405516870 zastupane po punomoćniku Nataša Lisac</item>
      <item>Kerry Ann Wallace, VELIKA BRITANIJA, OIB 92779302941 zastupane po punomoćniku Nataša Lisac</item>
      <item>Steven John Wallace, VELIKA BRITANIJA, OIB 77679889373 zastupanog po punomoćniku Nataša Lisac</item>
      <item>Soterakis Anastasios Ioannou, VELIKA BRITANIJA, OIB 08429232214 zastupanog po punomoćniku Nataša Lisac</item>
      <item>Stečajna masa iza BALE VILA društvo s ograničenom odgovornošću za poslovanje nekretninama, trgovinu i usluge, OIB 87191916041</item>
    </izvorni_sadrzaj>
    <derivirana_varijabla naziv="DomainObject.Predmet.StrankaListFormatedOIB_1">
      <item>Sally Kendal Moore, VELIKA BRITANIJA, OIB 08284486182 zastupane po punomoćniku Nataša Lisac</item>
      <item>Simone Ringwood, VELIKA BRITANIJA, OIB 62405516870 zastupane po punomoćniku Nataša Lisac</item>
      <item>Kerry Ann Wallace, VELIKA BRITANIJA, OIB 92779302941 zastupane po punomoćniku Nataša Lisac</item>
      <item>Steven John Wallace, VELIKA BRITANIJA, OIB 77679889373 zastupanog po punomoćniku Nataša Lisac</item>
      <item>Soterakis Anastasios Ioannou, VELIKA BRITANIJA, OIB 08429232214 zastupanog po punomoćniku Nataša Lisac</item>
      <item>Stečajna masa iza BALE VILA društvo s ograničenom odgovornošću za poslovanje nekretninama, trgovinu i usluge, OIB 87191916041</item>
    </derivirana_varijabla>
  </DomainObject.Predmet.StrankaListFormatedOIB>
  <DomainObject.Predmet.StrankaListFormatedWithAdress>
    <izvorni_sadrzaj>
      <item>Sally Kendal Moore, VELIKA BRITANIJA, COLLINS MEADOW 122, Essex zastupane po punomoćniku Nataša Lisac</item>
      <item>Simone Ringwood, VELIKA BRITANIJA, 3 Fyfield Road, Ongar zastupane po punomoćniku Nataša Lisac</item>
      <item>Kerry Ann Wallace, VELIKA BRITANIJA, VICTORIA GROVE 20A, KENT, CT 20 1BX, Folkestone zastupane po punomoćniku Nataša Lisac</item>
      <item>Steven John Wallace, VELIKA BRITANIJA, VIKRORIA GROVE 20A, KENT, CT20 1BX, Folkestone zastupanog po punomoćniku Nataša Lisac</item>
      <item>Soterakis Anastasios Ioannou, VELIKA BRITANIJA, COLNEY HATCH LANE 104, LONDON NIO 1EA, London zastupanog po punomoćniku Nataša Lisac</item>
      <item>Stečajna masa iza BALE VILA društvo s ograničenom odgovornošću za poslovanje nekretninama, trgovinu i usluge, Josipa Jelačića 12, 43000 Bjelovar</item>
    </izvorni_sadrzaj>
    <derivirana_varijabla naziv="DomainObject.Predmet.StrankaListFormatedWithAdress_1">
      <item>Sally Kendal Moore, VELIKA BRITANIJA, COLLINS MEADOW 122, Essex zastupane po punomoćniku Nataša Lisac</item>
      <item>Simone Ringwood, VELIKA BRITANIJA, 3 Fyfield Road, Ongar zastupane po punomoćniku Nataša Lisac</item>
      <item>Kerry Ann Wallace, VELIKA BRITANIJA, VICTORIA GROVE 20A, KENT, CT 20 1BX, Folkestone zastupane po punomoćniku Nataša Lisac</item>
      <item>Steven John Wallace, VELIKA BRITANIJA, VIKRORIA GROVE 20A, KENT, CT20 1BX, Folkestone zastupanog po punomoćniku Nataša Lisac</item>
      <item>Soterakis Anastasios Ioannou, VELIKA BRITANIJA, COLNEY HATCH LANE 104, LONDON NIO 1EA, London zastupanog po punomoćniku Nataša Lisac</item>
      <item>Stečajna masa iza BALE VILA društvo s ograničenom odgovornošću za poslovanje nekretninama, trgovinu i usluge, Josipa Jelačića 12, 43000 Bjelovar</item>
    </derivirana_varijabla>
  </DomainObject.Predmet.StrankaListFormatedWithAdress>
  <DomainObject.Predmet.StrankaListFormatedWithAdressOIB>
    <izvorni_sadrzaj>
      <item>Sally Kendal Moore, VELIKA BRITANIJA, OIB 08284486182, COLLINS MEADOW 122, Essex zastupane po punomoćniku Nataša Lisac</item>
      <item>Simone Ringwood, VELIKA BRITANIJA, OIB 62405516870, 3 Fyfield Road, Ongar zastupane po punomoćniku Nataša Lisac</item>
      <item>Kerry Ann Wallace, VELIKA BRITANIJA, OIB 92779302941, VICTORIA GROVE 20A, KENT, CT 20 1BX, Folkestone zastupane po punomoćniku Nataša Lisac</item>
      <item>Steven John Wallace, VELIKA BRITANIJA, OIB 77679889373, VIKRORIA GROVE 20A, KENT, CT20 1BX, Folkestone zastupanog po punomoćniku Nataša Lisac</item>
      <item>Soterakis Anastasios Ioannou, VELIKA BRITANIJA, OIB 08429232214, COLNEY HATCH LANE 104, LONDON NIO 1EA, London zastupanog po punomoćniku Nataša Lisac</item>
      <item>Stečajna masa iza BALE VILA društvo s ograničenom odgovornošću za poslovanje nekretninama, trgovinu i usluge, OIB 87191916041, Josipa Jelačića 12, 43000 Bjelovar</item>
    </izvorni_sadrzaj>
    <derivirana_varijabla naziv="DomainObject.Predmet.StrankaListFormatedWithAdressOIB_1">
      <item>Sally Kendal Moore, VELIKA BRITANIJA, OIB 08284486182, COLLINS MEADOW 122, Essex zastupane po punomoćniku Nataša Lisac</item>
      <item>Simone Ringwood, VELIKA BRITANIJA, OIB 62405516870, 3 Fyfield Road, Ongar zastupane po punomoćniku Nataša Lisac</item>
      <item>Kerry Ann Wallace, VELIKA BRITANIJA, OIB 92779302941, VICTORIA GROVE 20A, KENT, CT 20 1BX, Folkestone zastupane po punomoćniku Nataša Lisac</item>
      <item>Steven John Wallace, VELIKA BRITANIJA, OIB 77679889373, VIKRORIA GROVE 20A, KENT, CT20 1BX, Folkestone zastupanog po punomoćniku Nataša Lisac</item>
      <item>Soterakis Anastasios Ioannou, VELIKA BRITANIJA, OIB 08429232214, COLNEY HATCH LANE 104, LONDON NIO 1EA, London zastupanog po punomoćniku Nataša Lisac</item>
      <item>Stečajna masa iza BALE VILA društvo s ograničenom odgovornošću za poslovanje nekretninama, trgovinu i usluge, OIB 87191916041, Josipa Jelačića 12, 43000 Bjelovar</item>
    </derivirana_varijabla>
  </DomainObject.Predmet.StrankaListFormatedWithAdressOIB>
  <DomainObject.Predmet.StrankaListNazivFormated>
    <izvorni_sadrzaj>
      <item>Sally Kendal Moore, VELIKA BRITANIJA</item>
      <item>Simone Ringwood, VELIKA BRITANIJA</item>
      <item>Kerry Ann Wallace, VELIKA BRITANIJA</item>
      <item>Steven John Wallace, VELIKA BRITANIJA</item>
      <item>Soterakis Anastasios Ioannou, VELIKA BRITANIJA</item>
      <item>Stečajna masa iza BALE VILA društvo s ograničenom odgovornošću za poslovanje nekretninama, trgovinu i usluge</item>
    </izvorni_sadrzaj>
    <derivirana_varijabla naziv="DomainObject.Predmet.StrankaListNazivFormated_1">
      <item>Sally Kendal Moore, VELIKA BRITANIJA</item>
      <item>Simone Ringwood, VELIKA BRITANIJA</item>
      <item>Kerry Ann Wallace, VELIKA BRITANIJA</item>
      <item>Steven John Wallace, VELIKA BRITANIJA</item>
      <item>Soterakis Anastasios Ioannou, VELIKA BRITANIJA</item>
      <item>Stečajna masa iza BALE VILA društvo s ograničenom odgovornošću za poslovanje nekretninama, trgovinu i usluge</item>
    </derivirana_varijabla>
  </DomainObject.Predmet.StrankaListNazivFormated>
  <DomainObject.Predmet.StrankaListNazivFormatedOIB>
    <izvorni_sadrzaj>
      <item>Sally Kendal Moore, VELIKA BRITANIJA, OIB 08284486182</item>
      <item>Simone Ringwood, VELIKA BRITANIJA, OIB 62405516870</item>
      <item>Kerry Ann Wallace, VELIKA BRITANIJA, OIB 92779302941</item>
      <item>Steven John Wallace, VELIKA BRITANIJA, OIB 77679889373</item>
      <item>Soterakis Anastasios Ioannou, VELIKA BRITANIJA, OIB 08429232214</item>
      <item>Stečajna masa iza BALE VILA društvo s ograničenom odgovornošću za poslovanje nekretninama, trgovinu i usluge, OIB 87191916041</item>
    </izvorni_sadrzaj>
    <derivirana_varijabla naziv="DomainObject.Predmet.StrankaListNazivFormatedOIB_1">
      <item>Sally Kendal Moore, VELIKA BRITANIJA, OIB 08284486182</item>
      <item>Simone Ringwood, VELIKA BRITANIJA, OIB 62405516870</item>
      <item>Kerry Ann Wallace, VELIKA BRITANIJA, OIB 92779302941</item>
      <item>Steven John Wallace, VELIKA BRITANIJA, OIB 77679889373</item>
      <item>Soterakis Anastasios Ioannou, VELIKA BRITANIJA, OIB 08429232214</item>
      <item>Stečajna masa iza BALE VILA društvo s ograničenom odgovornošću za poslovanje nekretninama, trgovinu i usluge, OIB 87191916041</item>
    </derivirana_varijabla>
  </DomainObject.Predmet.StrankaListNazivFormatedOIB>
  <DomainObject.Predmet.ProtuStrankaListFormated>
    <izvorni_sadrzaj>
      <item>BALE VILA d.o.o., BALE</item>
    </izvorni_sadrzaj>
    <derivirana_varijabla naziv="DomainObject.Predmet.ProtuStrankaListFormated_1">
      <item>BALE VILA d.o.o., BALE</item>
    </derivirana_varijabla>
  </DomainObject.Predmet.ProtuStrankaListFormated>
  <DomainObject.Predmet.ProtuStrankaListFormatedOIB>
    <izvorni_sadrzaj>
      <item>BALE VILA d.o.o., BALE, OIB 42424056982</item>
    </izvorni_sadrzaj>
    <derivirana_varijabla naziv="DomainObject.Predmet.ProtuStrankaListFormatedOIB_1">
      <item>BALE VILA d.o.o., BALE, OIB 42424056982</item>
    </derivirana_varijabla>
  </DomainObject.Predmet.ProtuStrankaListFormatedOIB>
  <DomainObject.Predmet.ProtuStrankaListFormatedWithAdress>
    <izvorni_sadrzaj>
      <item>BALE VILA d.o.o., BALE, Porta No 20, 52211 Bale</item>
    </izvorni_sadrzaj>
    <derivirana_varijabla naziv="DomainObject.Predmet.ProtuStrankaListFormatedWithAdress_1">
      <item>BALE VILA d.o.o., BALE, Porta No 20, 52211 Bale</item>
    </derivirana_varijabla>
  </DomainObject.Predmet.ProtuStrankaListFormatedWithAdress>
  <DomainObject.Predmet.ProtuStrankaListFormatedWithAdressOIB>
    <izvorni_sadrzaj>
      <item>BALE VILA d.o.o., BALE, OIB 42424056982, Porta No 20, 52211 Bale</item>
    </izvorni_sadrzaj>
    <derivirana_varijabla naziv="DomainObject.Predmet.ProtuStrankaListFormatedWithAdressOIB_1">
      <item>BALE VILA d.o.o., BALE, OIB 42424056982, Porta No 20, 52211 Bale</item>
    </derivirana_varijabla>
  </DomainObject.Predmet.ProtuStrankaListFormatedWithAdressOIB>
  <DomainObject.Predmet.ProtuStrankaListNazivFormated>
    <izvorni_sadrzaj>
      <item>BALE VILA d.o.o., BALE</item>
    </izvorni_sadrzaj>
    <derivirana_varijabla naziv="DomainObject.Predmet.ProtuStrankaListNazivFormated_1">
      <item>BALE VILA d.o.o., BALE</item>
    </derivirana_varijabla>
  </DomainObject.Predmet.ProtuStrankaListNazivFormated>
  <DomainObject.Predmet.ProtuStrankaListNazivFormatedOIB>
    <izvorni_sadrzaj>
      <item>BALE VILA d.o.o., BALE, OIB 42424056982</item>
    </izvorni_sadrzaj>
    <derivirana_varijabla naziv="DomainObject.Predmet.ProtuStrankaListNazivFormatedOIB_1">
      <item>BALE VILA d.o.o., BALE, OIB 42424056982</item>
    </derivirana_varijabla>
  </DomainObject.Predmet.ProtuStrankaListNazivFormatedOIB>
  <DomainObject.Predmet.OstaliListFormated>
    <izvorni_sadrzaj>
      <item>Nataša Lisac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_1">
      <item>Nataša Lisac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
  <DomainObject.Predmet.OstaliListFormatedOIB>
    <izvorni_sadrzaj>
      <item>Nataša Lisac, OIB 95772243893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OIB_1">
      <item>Nataša Lisac, OIB 95772243893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OIB>
  <DomainObject.Predmet.OstaliListFormatedWithAdress>
    <izvorni_sadrzaj>
      <item>Nataša Lisac, Osječka 12, 10370 Dugo Selo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WithAdress_1">
      <item>Nataša Lisac, Osječka 12, 10370 Dugo Selo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WithAdress>
  <DomainObject.Predmet.OstaliListFormatedWithAdressOIB>
    <izvorni_sadrzaj>
      <item>Nataša Lisac, OIB 95772243893, Osječka 12, 10370 Dugo Selo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WithAdressOIB_1">
      <item>Nataša Lisac, OIB 95772243893, Osječka 12, 10370 Dugo Selo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WithAdressOIB>
  <DomainObject.Predmet.OstaliListNazivFormated>
    <izvorni_sadrzaj>
      <item>Nataša Lisac</item>
    </izvorni_sadrzaj>
    <derivirana_varijabla naziv="DomainObject.Predmet.OstaliListNazivFormated_1">
      <item>Nataša Lisac</item>
    </derivirana_varijabla>
  </DomainObject.Predmet.OstaliListNazivFormated>
  <DomainObject.Predmet.OstaliListNazivFormatedOIB>
    <izvorni_sadrzaj>
      <item>Nataša Lisac, OIB 95772243893</item>
    </izvorni_sadrzaj>
    <derivirana_varijabla naziv="DomainObject.Predmet.OstaliListNazivFormatedOIB_1">
      <item>Nataša Lisac, OIB 95772243893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siječnja 2026.</izvorni_sadrzaj>
    <derivirana_varijabla naziv="DomainObject.Datum_1">27. siječnja 2026.</derivirana_varijabla>
  </DomainObject.Datum>
  <DomainObject.PoslovniBrojDokumenta>
    <izvorni_sadrzaj>St-312/2024-42</izvorni_sadrzaj>
    <derivirana_varijabla naziv="DomainObject.PoslovniBrojDokumenta_1">St-312/2024-42</derivirana_varijabla>
  </DomainObject.PoslovniBrojDokumenta>
  <DomainObject.Predmet.StrankaIDrugi>
    <izvorni_sadrzaj>Sally Kendal Moore, VELIKA BRITANIJA i dr.</izvorni_sadrzaj>
    <derivirana_varijabla naziv="DomainObject.Predmet.StrankaIDrugi_1">Sally Kendal Moore, VELIKA BRITANIJA i dr.</derivirana_varijabla>
  </DomainObject.Predmet.StrankaIDrugi>
  <DomainObject.Predmet.ProtustrankaIDrugi>
    <izvorni_sadrzaj>BALE VILA d.o.o., BALE</izvorni_sadrzaj>
    <derivirana_varijabla naziv="DomainObject.Predmet.ProtustrankaIDrugi_1">BALE VILA d.o.o., BALE</derivirana_varijabla>
  </DomainObject.Predmet.ProtustrankaIDrugi>
  <DomainObject.Predmet.StrankaIDrugiAdressOIB>
    <izvorni_sadrzaj>Sally Kendal Moore, VELIKA BRITANIJA, OIB 08284486182, COLLINS MEADOW 122, Essex i dr.</izvorni_sadrzaj>
    <derivirana_varijabla naziv="DomainObject.Predmet.StrankaIDrugiAdressOIB_1">Sally Kendal Moore, VELIKA BRITANIJA, OIB 08284486182, COLLINS MEADOW 122, Essex i dr.</derivirana_varijabla>
  </DomainObject.Predmet.StrankaIDrugiAdressOIB>
  <DomainObject.Predmet.ProtustrankaIDrugiAdressOIB>
    <izvorni_sadrzaj>BALE VILA d.o.o., BALE, OIB 42424056982, Porta No 20, 52211 Bale</izvorni_sadrzaj>
    <derivirana_varijabla naziv="DomainObject.Predmet.ProtustrankaIDrugiAdressOIB_1">BALE VILA d.o.o., BALE, OIB 42424056982, Porta No 20, 52211 Bale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Sally Kendal Moore, VELIKA BRITANIJA</item>
      <item>Simone Ringwood, VELIKA BRITANIJA</item>
      <item>Kerry Ann Wallace, VELIKA BRITANIJA</item>
      <item>Steven John Wallace, VELIKA BRITANIJA</item>
      <item>Soterakis Anastasios Ioannou, VELIKA BRITANIJA</item>
      <item>Nataša Lisac</item>
      <item>BALE VILA d.o.o., BALE</item>
      <item>Stečajna masa iza BALE VILA društvo s ograničenom odgovornošću za poslovanje nekretninama, trgovinu i usluge</item>
    </izvorni_sadrzaj>
    <derivirana_varijabla naziv="DomainObject.Predmet.SudioniciListNaziv_1">
      <item>Sally Kendal Moore, VELIKA BRITANIJA</item>
      <item>Simone Ringwood, VELIKA BRITANIJA</item>
      <item>Kerry Ann Wallace, VELIKA BRITANIJA</item>
      <item>Steven John Wallace, VELIKA BRITANIJA</item>
      <item>Soterakis Anastasios Ioannou, VELIKA BRITANIJA</item>
      <item>Nataša Lisac</item>
      <item>BALE VILA d.o.o., BALE</item>
      <item>Stečajna masa iza BALE VILA društvo s ograničenom odgovornošću za poslovanje nekretninama, trgovinu i usluge</item>
    </derivirana_varijabla>
  </DomainObject.Predmet.SudioniciListNaziv>
  <DomainObject.Predmet.SudioniciListAdressOIB>
    <izvorni_sadrzaj>
      <item>Sally Kendal Moore, VELIKA BRITANIJA, OIB 08284486182, COLLINS MEADOW 122,Essex</item>
      <item>Simone Ringwood, VELIKA BRITANIJA, OIB 62405516870, 3 Fyfield Road,Ongar</item>
      <item>Kerry Ann Wallace, VELIKA BRITANIJA, OIB 92779302941, VICTORIA GROVE 20A, KENT, CT 20 1BX,Folkestone</item>
      <item>Steven John Wallace, VELIKA BRITANIJA, OIB 77679889373, VIKRORIA GROVE 20A, KENT, CT20 1BX,Folkestone</item>
      <item>Soterakis Anastasios Ioannou, VELIKA BRITANIJA, OIB 08429232214, COLNEY HATCH LANE 104, LONDON NIO 1EA,London</item>
      <item>Nataša Lisac, OIB 95772243893, Osječka 12,10370 Dugo Selo</item>
      <item>BALE VILA d.o.o., BALE, OIB 42424056982, Porta No 20,52211 Bale</item>
      <item>Stečajna masa iza BALE VILA društvo s ograničenom odgovornošću za poslovanje nekretninama, trgovinu i usluge, OIB 87191916041, Josipa Jelačića 12,43000 Bjelovar</item>
    </izvorni_sadrzaj>
    <derivirana_varijabla naziv="DomainObject.Predmet.SudioniciListAdressOIB_1">
      <item>Sally Kendal Moore, VELIKA BRITANIJA, OIB 08284486182, COLLINS MEADOW 122,Essex</item>
      <item>Simone Ringwood, VELIKA BRITANIJA, OIB 62405516870, 3 Fyfield Road,Ongar</item>
      <item>Kerry Ann Wallace, VELIKA BRITANIJA, OIB 92779302941, VICTORIA GROVE 20A, KENT, CT 20 1BX,Folkestone</item>
      <item>Steven John Wallace, VELIKA BRITANIJA, OIB 77679889373, VIKRORIA GROVE 20A, KENT, CT20 1BX,Folkestone</item>
      <item>Soterakis Anastasios Ioannou, VELIKA BRITANIJA, OIB 08429232214, COLNEY HATCH LANE 104, LONDON NIO 1EA,London</item>
      <item>Nataša Lisac, OIB 95772243893, Osječka 12,10370 Dugo Selo</item>
      <item>BALE VILA d.o.o., BALE, OIB 42424056982, Porta No 20,52211 Bale</item>
      <item>Stečajna masa iza BALE VILA društvo s ograničenom odgovornošću za poslovanje nekretninama, trgovinu i usluge, OIB 87191916041,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08284486182</item>
      <item>, OIB 62405516870</item>
      <item>, OIB 92779302941</item>
      <item>, OIB 77679889373</item>
      <item>, OIB 08429232214</item>
      <item>, OIB 95772243893</item>
      <item>, OIB 42424056982</item>
      <item>, OIB 87191916041</item>
    </izvorni_sadrzaj>
    <derivirana_varijabla naziv="DomainObject.Predmet.SudioniciListNazivOIB_1">
      <item>, OIB 08284486182</item>
      <item>, OIB 62405516870</item>
      <item>, OIB 92779302941</item>
      <item>, OIB 77679889373</item>
      <item>, OIB 08429232214</item>
      <item>, OIB 95772243893</item>
      <item>, OIB 42424056982</item>
      <item>, OIB 87191916041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43000 Bjelovar</item>
    </izvorni_sadrzaj>
    <derivirana_varijabla naziv="DomainObject.Predmet.StecajniUpraviteljiListAddressOIB_1">
      <item>Jugoslav Puran, OIB 70582689973, Josipa Jelačića 12, 43000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rujna 2024.</izvorni_sadrzaj>
    <derivirana_varijabla naziv="DomainObject.Predmet.DatumPocetkaProcesa_1">18.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5</properties:Pages>
  <properties:Words>1481</properties:Words>
  <properties:Characters>8471</properties:Characters>
  <properties:Lines>224</properties:Lines>
  <properties:Paragraphs>74</properties:Paragraphs>
  <properties:TotalTime>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10070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2025-11-21T08:05:00Z</dcterms:created>
  <dc:creator>Jasmina Matika</dc:creator>
  <dc:description/>
  <cp:keywords/>
  <cp:lastModifiedBy>Jasmina Matika</cp:lastModifiedBy>
  <dcterms:modified xmlns:xsi="http://www.w3.org/2001/XMLSchema-instance" xsi:type="dcterms:W3CDTF">2026-01-27T13:08:00Z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St-312/2024-42 / Zapisnik - Ispitno ročište (St-312-24 - ZAPISNIK - ISPITNO ROČIŠTE I SKUPŠTINA VJEROVNIKA - niži isplatni redovi - 27-1-26.docx)</vt:lpwstr>
  </prop:property>
  <prop:property fmtid="{D5CDD505-2E9C-101B-9397-08002B2CF9AE}" pid="4" name="CC_coloring">
    <vt:bool>false</vt:bool>
  </prop:property>
  <prop:property fmtid="{D5CDD505-2E9C-101B-9397-08002B2CF9AE}" pid="5" name="BrojStranica">
    <vt:i4>5</vt:i4>
  </prop:property>
</prop:Properties>
</file>